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DDD3A" w14:textId="77777777" w:rsidR="0080290C" w:rsidRDefault="0080290C" w:rsidP="0080290C">
      <w:pPr>
        <w:tabs>
          <w:tab w:val="left" w:pos="8010"/>
        </w:tabs>
        <w:spacing w:line="480" w:lineRule="auto"/>
        <w:rPr>
          <w:rFonts w:ascii="Times New Roman" w:hAnsi="Times New Roman" w:cs="Times New Roman"/>
          <w:sz w:val="24"/>
          <w:szCs w:val="24"/>
        </w:rPr>
      </w:pPr>
    </w:p>
    <w:p w14:paraId="7147F9E5" w14:textId="77777777" w:rsidR="0080290C" w:rsidRDefault="0080290C" w:rsidP="0080290C">
      <w:pPr>
        <w:tabs>
          <w:tab w:val="left" w:pos="8010"/>
        </w:tabs>
        <w:spacing w:line="480" w:lineRule="auto"/>
        <w:rPr>
          <w:rFonts w:ascii="Times New Roman" w:hAnsi="Times New Roman" w:cs="Times New Roman"/>
          <w:sz w:val="24"/>
          <w:szCs w:val="24"/>
        </w:rPr>
      </w:pPr>
    </w:p>
    <w:p w14:paraId="504AB1F4" w14:textId="77777777" w:rsidR="0080290C" w:rsidRDefault="0080290C" w:rsidP="0080290C">
      <w:pPr>
        <w:tabs>
          <w:tab w:val="left" w:pos="8010"/>
        </w:tabs>
        <w:spacing w:line="480" w:lineRule="auto"/>
        <w:rPr>
          <w:rFonts w:ascii="Times New Roman" w:hAnsi="Times New Roman" w:cs="Times New Roman"/>
          <w:sz w:val="24"/>
          <w:szCs w:val="24"/>
        </w:rPr>
      </w:pPr>
    </w:p>
    <w:p w14:paraId="5C99CF75" w14:textId="77777777" w:rsidR="0080290C" w:rsidRDefault="0080290C" w:rsidP="0080290C">
      <w:pPr>
        <w:tabs>
          <w:tab w:val="left" w:pos="8010"/>
        </w:tabs>
        <w:spacing w:line="480" w:lineRule="auto"/>
        <w:rPr>
          <w:rFonts w:ascii="Times New Roman" w:hAnsi="Times New Roman" w:cs="Times New Roman"/>
          <w:sz w:val="24"/>
          <w:szCs w:val="24"/>
        </w:rPr>
      </w:pPr>
    </w:p>
    <w:p w14:paraId="2AADF096" w14:textId="77777777" w:rsidR="0080290C" w:rsidRDefault="0080290C" w:rsidP="0080290C">
      <w:pPr>
        <w:tabs>
          <w:tab w:val="left" w:pos="8010"/>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2AC4C876" w14:textId="6B08E2A2" w:rsidR="0080290C" w:rsidRDefault="0080290C" w:rsidP="0080290C">
      <w:pPr>
        <w:tabs>
          <w:tab w:val="left" w:pos="8010"/>
        </w:tabs>
        <w:spacing w:line="480" w:lineRule="auto"/>
        <w:jc w:val="center"/>
        <w:rPr>
          <w:rFonts w:ascii="Times New Roman" w:hAnsi="Times New Roman" w:cs="Times New Roman"/>
          <w:sz w:val="24"/>
          <w:szCs w:val="24"/>
        </w:rPr>
      </w:pPr>
      <w:r>
        <w:rPr>
          <w:rFonts w:ascii="Times New Roman" w:hAnsi="Times New Roman" w:cs="Times New Roman"/>
          <w:sz w:val="24"/>
          <w:szCs w:val="24"/>
        </w:rPr>
        <w:t>J</w:t>
      </w:r>
      <w:r w:rsidRPr="00356A01">
        <w:rPr>
          <w:rFonts w:ascii="Times New Roman" w:hAnsi="Times New Roman" w:cs="Times New Roman"/>
          <w:sz w:val="24"/>
          <w:szCs w:val="24"/>
        </w:rPr>
        <w:t xml:space="preserve">uvenile </w:t>
      </w:r>
      <w:r>
        <w:rPr>
          <w:rFonts w:ascii="Times New Roman" w:hAnsi="Times New Roman" w:cs="Times New Roman"/>
          <w:sz w:val="24"/>
          <w:szCs w:val="24"/>
        </w:rPr>
        <w:t>D</w:t>
      </w:r>
      <w:r w:rsidRPr="00356A01">
        <w:rPr>
          <w:rFonts w:ascii="Times New Roman" w:hAnsi="Times New Roman" w:cs="Times New Roman"/>
          <w:sz w:val="24"/>
          <w:szCs w:val="24"/>
        </w:rPr>
        <w:t xml:space="preserve">rug </w:t>
      </w:r>
      <w:r>
        <w:rPr>
          <w:rFonts w:ascii="Times New Roman" w:hAnsi="Times New Roman" w:cs="Times New Roman"/>
          <w:sz w:val="24"/>
          <w:szCs w:val="24"/>
        </w:rPr>
        <w:t>A</w:t>
      </w:r>
      <w:r w:rsidRPr="00356A01">
        <w:rPr>
          <w:rFonts w:ascii="Times New Roman" w:hAnsi="Times New Roman" w:cs="Times New Roman"/>
          <w:sz w:val="24"/>
          <w:szCs w:val="24"/>
        </w:rPr>
        <w:t>buse</w:t>
      </w:r>
    </w:p>
    <w:p w14:paraId="4EEB51B1" w14:textId="77777777" w:rsidR="0080290C" w:rsidRDefault="0080290C" w:rsidP="0080290C">
      <w:pPr>
        <w:tabs>
          <w:tab w:val="left" w:pos="8010"/>
        </w:tabs>
        <w:spacing w:line="480" w:lineRule="auto"/>
        <w:jc w:val="center"/>
        <w:rPr>
          <w:rFonts w:ascii="Times New Roman" w:hAnsi="Times New Roman" w:cs="Times New Roman"/>
          <w:sz w:val="24"/>
          <w:szCs w:val="24"/>
        </w:rPr>
      </w:pPr>
    </w:p>
    <w:p w14:paraId="31EC2545" w14:textId="2E3618D3" w:rsidR="0080290C" w:rsidRDefault="0080290C" w:rsidP="0080290C">
      <w:pPr>
        <w:tabs>
          <w:tab w:val="left" w:pos="8010"/>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4A9E26C" w14:textId="77777777" w:rsidR="0080290C" w:rsidRDefault="0080290C" w:rsidP="0080290C">
      <w:pPr>
        <w:tabs>
          <w:tab w:val="left" w:pos="8010"/>
        </w:tabs>
        <w:spacing w:line="480" w:lineRule="auto"/>
        <w:jc w:val="center"/>
        <w:rPr>
          <w:rFonts w:ascii="Times New Roman" w:hAnsi="Times New Roman" w:cs="Times New Roman"/>
          <w:sz w:val="24"/>
          <w:szCs w:val="24"/>
        </w:rPr>
      </w:pPr>
    </w:p>
    <w:p w14:paraId="13B891F9" w14:textId="731756F6" w:rsidR="0080290C" w:rsidRDefault="0080290C" w:rsidP="0080290C">
      <w:pPr>
        <w:tabs>
          <w:tab w:val="left" w:pos="8010"/>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714AB8C1" w14:textId="77777777" w:rsidR="0080290C" w:rsidRDefault="0080290C" w:rsidP="0080290C">
      <w:pPr>
        <w:tabs>
          <w:tab w:val="left" w:pos="8010"/>
        </w:tabs>
        <w:spacing w:line="480" w:lineRule="auto"/>
        <w:jc w:val="center"/>
        <w:rPr>
          <w:rFonts w:ascii="Times New Roman" w:hAnsi="Times New Roman" w:cs="Times New Roman"/>
          <w:sz w:val="24"/>
          <w:szCs w:val="24"/>
        </w:rPr>
      </w:pPr>
    </w:p>
    <w:p w14:paraId="5A9EB9F9" w14:textId="4EE9486E" w:rsidR="0080290C" w:rsidRDefault="0080290C" w:rsidP="0080290C">
      <w:pPr>
        <w:tabs>
          <w:tab w:val="left" w:pos="8010"/>
        </w:tabs>
        <w:spacing w:line="480" w:lineRule="auto"/>
        <w:rPr>
          <w:rFonts w:ascii="Times New Roman" w:hAnsi="Times New Roman" w:cs="Times New Roman"/>
          <w:sz w:val="24"/>
          <w:szCs w:val="24"/>
        </w:rPr>
      </w:pPr>
    </w:p>
    <w:p w14:paraId="1A6CED8A" w14:textId="77777777" w:rsidR="0080290C" w:rsidRDefault="0080290C" w:rsidP="0080290C">
      <w:pPr>
        <w:tabs>
          <w:tab w:val="left" w:pos="8010"/>
        </w:tabs>
        <w:spacing w:line="480" w:lineRule="auto"/>
        <w:rPr>
          <w:rFonts w:ascii="Times New Roman" w:hAnsi="Times New Roman" w:cs="Times New Roman"/>
          <w:sz w:val="24"/>
          <w:szCs w:val="24"/>
        </w:rPr>
      </w:pPr>
    </w:p>
    <w:p w14:paraId="5FE17716" w14:textId="77777777" w:rsidR="0080290C" w:rsidRDefault="0080290C" w:rsidP="0080290C">
      <w:pPr>
        <w:tabs>
          <w:tab w:val="left" w:pos="8010"/>
        </w:tabs>
        <w:spacing w:line="480" w:lineRule="auto"/>
        <w:rPr>
          <w:rFonts w:ascii="Times New Roman" w:hAnsi="Times New Roman" w:cs="Times New Roman"/>
          <w:sz w:val="24"/>
          <w:szCs w:val="24"/>
        </w:rPr>
      </w:pPr>
    </w:p>
    <w:p w14:paraId="67A26A6C" w14:textId="77777777" w:rsidR="0080290C" w:rsidRDefault="0080290C" w:rsidP="0080290C">
      <w:pPr>
        <w:tabs>
          <w:tab w:val="left" w:pos="8010"/>
        </w:tabs>
        <w:spacing w:line="480" w:lineRule="auto"/>
        <w:rPr>
          <w:rFonts w:ascii="Times New Roman" w:hAnsi="Times New Roman" w:cs="Times New Roman"/>
          <w:sz w:val="24"/>
          <w:szCs w:val="24"/>
        </w:rPr>
      </w:pPr>
    </w:p>
    <w:p w14:paraId="5CD98C7F" w14:textId="77777777" w:rsidR="0080290C" w:rsidRDefault="0080290C" w:rsidP="0080290C">
      <w:pPr>
        <w:tabs>
          <w:tab w:val="left" w:pos="8010"/>
        </w:tabs>
        <w:spacing w:line="480" w:lineRule="auto"/>
        <w:rPr>
          <w:rFonts w:ascii="Times New Roman" w:hAnsi="Times New Roman" w:cs="Times New Roman"/>
          <w:sz w:val="24"/>
          <w:szCs w:val="24"/>
        </w:rPr>
      </w:pPr>
    </w:p>
    <w:p w14:paraId="20EFC71F" w14:textId="77777777" w:rsidR="0080290C" w:rsidRDefault="0080290C" w:rsidP="0080290C">
      <w:pPr>
        <w:tabs>
          <w:tab w:val="left" w:pos="8010"/>
        </w:tabs>
        <w:spacing w:line="480" w:lineRule="auto"/>
        <w:rPr>
          <w:rFonts w:ascii="Times New Roman" w:hAnsi="Times New Roman" w:cs="Times New Roman"/>
          <w:sz w:val="24"/>
          <w:szCs w:val="24"/>
        </w:rPr>
      </w:pPr>
    </w:p>
    <w:p w14:paraId="6DACCFD0" w14:textId="77777777" w:rsidR="0080290C" w:rsidRDefault="00490F15" w:rsidP="0080290C">
      <w:pPr>
        <w:tabs>
          <w:tab w:val="left" w:pos="8010"/>
        </w:tabs>
        <w:spacing w:line="480" w:lineRule="auto"/>
        <w:rPr>
          <w:rFonts w:ascii="Times New Roman" w:hAnsi="Times New Roman" w:cs="Times New Roman"/>
          <w:sz w:val="24"/>
          <w:szCs w:val="24"/>
        </w:rPr>
      </w:pPr>
      <w:r>
        <w:rPr>
          <w:rFonts w:ascii="Times New Roman" w:hAnsi="Times New Roman" w:cs="Times New Roman"/>
          <w:sz w:val="24"/>
          <w:szCs w:val="24"/>
        </w:rPr>
        <w:tab/>
      </w:r>
    </w:p>
    <w:p w14:paraId="048E4148" w14:textId="4B5AC1B5" w:rsidR="00356A01" w:rsidRPr="00356A01" w:rsidRDefault="00356A01" w:rsidP="0080290C">
      <w:pPr>
        <w:spacing w:line="480" w:lineRule="auto"/>
        <w:rPr>
          <w:rFonts w:ascii="Times New Roman" w:hAnsi="Times New Roman" w:cs="Times New Roman"/>
          <w:sz w:val="24"/>
          <w:szCs w:val="24"/>
        </w:rPr>
      </w:pPr>
      <w:r w:rsidRPr="00356A01">
        <w:rPr>
          <w:rFonts w:ascii="Times New Roman" w:hAnsi="Times New Roman" w:cs="Times New Roman"/>
          <w:sz w:val="24"/>
          <w:szCs w:val="24"/>
        </w:rPr>
        <w:lastRenderedPageBreak/>
        <w:t xml:space="preserve">Drug use among young people has been a serious global issue that has resulted </w:t>
      </w:r>
      <w:r w:rsidR="00794084">
        <w:rPr>
          <w:rFonts w:ascii="Times New Roman" w:hAnsi="Times New Roman" w:cs="Times New Roman"/>
          <w:sz w:val="24"/>
          <w:szCs w:val="24"/>
        </w:rPr>
        <w:t>in</w:t>
      </w:r>
      <w:r w:rsidRPr="00356A01">
        <w:rPr>
          <w:rFonts w:ascii="Times New Roman" w:hAnsi="Times New Roman" w:cs="Times New Roman"/>
          <w:sz w:val="24"/>
          <w:szCs w:val="24"/>
        </w:rPr>
        <w:t xml:space="preserve"> a lot of research being conducted to understand the causes, factors</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and solutions to the global problem. Juvenile courts are overflown as many adolescents spend </w:t>
      </w:r>
      <w:r w:rsidR="00794084">
        <w:rPr>
          <w:rFonts w:ascii="Times New Roman" w:hAnsi="Times New Roman" w:cs="Times New Roman"/>
          <w:sz w:val="24"/>
          <w:szCs w:val="24"/>
        </w:rPr>
        <w:t xml:space="preserve">the </w:t>
      </w:r>
      <w:r w:rsidRPr="00356A01">
        <w:rPr>
          <w:rFonts w:ascii="Times New Roman" w:hAnsi="Times New Roman" w:cs="Times New Roman"/>
          <w:sz w:val="24"/>
          <w:szCs w:val="24"/>
        </w:rPr>
        <w:t>better part of their lives in this police custody due to drug abuse. Juvenile drug abuse is a major area of concern in criminal justice</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and this paper focuses on various juvenile drug abuse reviewed articles.</w:t>
      </w:r>
    </w:p>
    <w:p w14:paraId="606B16F5" w14:textId="33975333" w:rsidR="00356A01" w:rsidRPr="00356A01" w:rsidRDefault="00356A01" w:rsidP="00356A01">
      <w:pPr>
        <w:spacing w:line="480" w:lineRule="auto"/>
        <w:rPr>
          <w:rFonts w:ascii="Times New Roman" w:hAnsi="Times New Roman" w:cs="Times New Roman"/>
          <w:sz w:val="24"/>
          <w:szCs w:val="24"/>
        </w:rPr>
      </w:pPr>
      <w:r w:rsidRPr="00356A01">
        <w:rPr>
          <w:rFonts w:ascii="Times New Roman" w:hAnsi="Times New Roman" w:cs="Times New Roman"/>
          <w:sz w:val="24"/>
          <w:szCs w:val="24"/>
        </w:rPr>
        <w:t xml:space="preserve">A study conducted by </w:t>
      </w:r>
      <w:proofErr w:type="spellStart"/>
      <w:r w:rsidR="00F8614F">
        <w:rPr>
          <w:rFonts w:ascii="Times New Roman" w:hAnsi="Times New Roman" w:cs="Times New Roman"/>
          <w:sz w:val="24"/>
          <w:szCs w:val="24"/>
        </w:rPr>
        <w:t>Kandel</w:t>
      </w:r>
      <w:proofErr w:type="spellEnd"/>
      <w:r w:rsidR="00F8614F">
        <w:rPr>
          <w:rFonts w:ascii="Times New Roman" w:hAnsi="Times New Roman" w:cs="Times New Roman"/>
          <w:sz w:val="24"/>
          <w:szCs w:val="24"/>
        </w:rPr>
        <w:t xml:space="preserve"> and</w:t>
      </w:r>
      <w:r w:rsidR="006A0074" w:rsidRPr="006A0074">
        <w:rPr>
          <w:rFonts w:ascii="Times New Roman" w:hAnsi="Times New Roman" w:cs="Times New Roman"/>
          <w:sz w:val="24"/>
          <w:szCs w:val="24"/>
        </w:rPr>
        <w:t xml:space="preserve"> Logan</w:t>
      </w:r>
      <w:r w:rsidRPr="00356A01">
        <w:rPr>
          <w:rFonts w:ascii="Times New Roman" w:hAnsi="Times New Roman" w:cs="Times New Roman"/>
          <w:sz w:val="24"/>
          <w:szCs w:val="24"/>
        </w:rPr>
        <w:t xml:space="preserve"> talks about fluctuations in delinquent activities associated with </w:t>
      </w:r>
      <w:r w:rsidR="00794084">
        <w:rPr>
          <w:rFonts w:ascii="Times New Roman" w:hAnsi="Times New Roman" w:cs="Times New Roman"/>
          <w:sz w:val="24"/>
          <w:szCs w:val="24"/>
        </w:rPr>
        <w:t xml:space="preserve">the </w:t>
      </w:r>
      <w:r w:rsidRPr="00356A01">
        <w:rPr>
          <w:rFonts w:ascii="Times New Roman" w:hAnsi="Times New Roman" w:cs="Times New Roman"/>
          <w:sz w:val="24"/>
          <w:szCs w:val="24"/>
        </w:rPr>
        <w:t>onset and offset in juvenile illegal drug dealing and abuse. The authors critically examine the fluctuations that are evident in the type a</w:t>
      </w:r>
      <w:r w:rsidR="007C4953">
        <w:rPr>
          <w:rFonts w:ascii="Times New Roman" w:hAnsi="Times New Roman" w:cs="Times New Roman"/>
          <w:sz w:val="24"/>
          <w:szCs w:val="24"/>
        </w:rPr>
        <w:t>nd</w:t>
      </w:r>
      <w:r w:rsidRPr="00356A01">
        <w:rPr>
          <w:rFonts w:ascii="Times New Roman" w:hAnsi="Times New Roman" w:cs="Times New Roman"/>
          <w:sz w:val="24"/>
          <w:szCs w:val="24"/>
        </w:rPr>
        <w:t xml:space="preserve"> the delinquency rate as an onset function, continuation</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and discontinuation of illegal drug dealing and abuse among young people</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The study </w:t>
      </w:r>
      <w:r w:rsidR="007C4953">
        <w:rPr>
          <w:rFonts w:ascii="Times New Roman" w:hAnsi="Times New Roman" w:cs="Times New Roman"/>
          <w:sz w:val="24"/>
          <w:szCs w:val="24"/>
        </w:rPr>
        <w:t>involved male urban adolescents aged between thirteen</w:t>
      </w:r>
      <w:r w:rsidRPr="00356A01">
        <w:rPr>
          <w:rFonts w:ascii="Times New Roman" w:hAnsi="Times New Roman" w:cs="Times New Roman"/>
          <w:sz w:val="24"/>
          <w:szCs w:val="24"/>
        </w:rPr>
        <w:t xml:space="preserve"> and fifteen years and w</w:t>
      </w:r>
      <w:r w:rsidR="00794084">
        <w:rPr>
          <w:rFonts w:ascii="Times New Roman" w:hAnsi="Times New Roman" w:cs="Times New Roman"/>
          <w:sz w:val="24"/>
          <w:szCs w:val="24"/>
        </w:rPr>
        <w:t>as</w:t>
      </w:r>
      <w:r w:rsidRPr="00356A01">
        <w:rPr>
          <w:rFonts w:ascii="Times New Roman" w:hAnsi="Times New Roman" w:cs="Times New Roman"/>
          <w:sz w:val="24"/>
          <w:szCs w:val="24"/>
        </w:rPr>
        <w:t xml:space="preserve"> followed up for up</w:t>
      </w:r>
      <w:r w:rsidR="00B02B90">
        <w:rPr>
          <w:rFonts w:ascii="Times New Roman" w:hAnsi="Times New Roman" w:cs="Times New Roman"/>
          <w:sz w:val="24"/>
          <w:szCs w:val="24"/>
        </w:rPr>
        <w:t xml:space="preserve"> </w:t>
      </w:r>
      <w:r w:rsidRPr="00356A01">
        <w:rPr>
          <w:rFonts w:ascii="Times New Roman" w:hAnsi="Times New Roman" w:cs="Times New Roman"/>
          <w:sz w:val="24"/>
          <w:szCs w:val="24"/>
        </w:rPr>
        <w:t>to six years of data waves. The initial involvement rate of property offenses increased the onset of illegal drug abuse</w:t>
      </w:r>
      <w:r w:rsidR="007C4953">
        <w:rPr>
          <w:rFonts w:ascii="Times New Roman" w:hAnsi="Times New Roman" w:cs="Times New Roman"/>
          <w:sz w:val="24"/>
          <w:szCs w:val="24"/>
        </w:rPr>
        <w:t>. In contrast,</w:t>
      </w:r>
      <w:r w:rsidRPr="00356A01">
        <w:rPr>
          <w:rFonts w:ascii="Times New Roman" w:hAnsi="Times New Roman" w:cs="Times New Roman"/>
          <w:sz w:val="24"/>
          <w:szCs w:val="24"/>
        </w:rPr>
        <w:t xml:space="preserve"> previous involvement of both person</w:t>
      </w:r>
      <w:r w:rsidR="00794084">
        <w:rPr>
          <w:rFonts w:ascii="Times New Roman" w:hAnsi="Times New Roman" w:cs="Times New Roman"/>
          <w:sz w:val="24"/>
          <w:szCs w:val="24"/>
        </w:rPr>
        <w:t>-</w:t>
      </w:r>
      <w:r w:rsidRPr="00356A01">
        <w:rPr>
          <w:rFonts w:ascii="Times New Roman" w:hAnsi="Times New Roman" w:cs="Times New Roman"/>
          <w:sz w:val="24"/>
          <w:szCs w:val="24"/>
        </w:rPr>
        <w:t>related and property offenses increased the onset risk of drug dealing</w:t>
      </w:r>
      <w:r w:rsidR="006A0074">
        <w:rPr>
          <w:rFonts w:ascii="Times New Roman" w:hAnsi="Times New Roman" w:cs="Times New Roman"/>
          <w:sz w:val="24"/>
          <w:szCs w:val="24"/>
        </w:rPr>
        <w:t xml:space="preserve"> (</w:t>
      </w:r>
      <w:proofErr w:type="spellStart"/>
      <w:r w:rsidR="003E514D">
        <w:rPr>
          <w:rFonts w:ascii="Times New Roman" w:hAnsi="Times New Roman" w:cs="Times New Roman"/>
          <w:sz w:val="24"/>
          <w:szCs w:val="24"/>
        </w:rPr>
        <w:t>Kandel</w:t>
      </w:r>
      <w:proofErr w:type="spellEnd"/>
      <w:r w:rsidR="003E514D">
        <w:rPr>
          <w:rFonts w:ascii="Times New Roman" w:hAnsi="Times New Roman" w:cs="Times New Roman"/>
          <w:sz w:val="24"/>
          <w:szCs w:val="24"/>
        </w:rPr>
        <w:t xml:space="preserve"> &amp;</w:t>
      </w:r>
      <w:r w:rsidR="006A0074" w:rsidRPr="006A0074">
        <w:rPr>
          <w:rFonts w:ascii="Times New Roman" w:hAnsi="Times New Roman" w:cs="Times New Roman"/>
          <w:sz w:val="24"/>
          <w:szCs w:val="24"/>
        </w:rPr>
        <w:t xml:space="preserve"> </w:t>
      </w:r>
      <w:r w:rsidR="00132119" w:rsidRPr="006A0074">
        <w:rPr>
          <w:rFonts w:ascii="Times New Roman" w:hAnsi="Times New Roman" w:cs="Times New Roman"/>
          <w:sz w:val="24"/>
          <w:szCs w:val="24"/>
        </w:rPr>
        <w:t>Logan</w:t>
      </w:r>
      <w:r w:rsidR="00132119">
        <w:rPr>
          <w:rFonts w:ascii="Times New Roman" w:hAnsi="Times New Roman" w:cs="Times New Roman"/>
          <w:sz w:val="24"/>
          <w:szCs w:val="24"/>
        </w:rPr>
        <w:t>, 1984</w:t>
      </w:r>
      <w:r w:rsidR="003E514D">
        <w:rPr>
          <w:rFonts w:ascii="Times New Roman" w:hAnsi="Times New Roman" w:cs="Times New Roman"/>
          <w:sz w:val="24"/>
          <w:szCs w:val="24"/>
        </w:rPr>
        <w:t>, p.</w:t>
      </w:r>
      <w:r w:rsidR="006A0074">
        <w:rPr>
          <w:rFonts w:ascii="Times New Roman" w:hAnsi="Times New Roman" w:cs="Times New Roman"/>
          <w:sz w:val="24"/>
          <w:szCs w:val="24"/>
        </w:rPr>
        <w:t xml:space="preserve"> 664)</w:t>
      </w:r>
      <w:r w:rsidRPr="00356A01">
        <w:rPr>
          <w:rFonts w:ascii="Times New Roman" w:hAnsi="Times New Roman" w:cs="Times New Roman"/>
          <w:sz w:val="24"/>
          <w:szCs w:val="24"/>
        </w:rPr>
        <w:t xml:space="preserve">. It was clear that the onset of illegal drug dealing and use was related </w:t>
      </w:r>
      <w:r w:rsidR="00794084">
        <w:rPr>
          <w:rFonts w:ascii="Times New Roman" w:hAnsi="Times New Roman" w:cs="Times New Roman"/>
          <w:sz w:val="24"/>
          <w:szCs w:val="24"/>
        </w:rPr>
        <w:t>to</w:t>
      </w:r>
      <w:r w:rsidRPr="00356A01">
        <w:rPr>
          <w:rFonts w:ascii="Times New Roman" w:hAnsi="Times New Roman" w:cs="Times New Roman"/>
          <w:sz w:val="24"/>
          <w:szCs w:val="24"/>
        </w:rPr>
        <w:t xml:space="preserve"> </w:t>
      </w:r>
      <w:r w:rsidR="007C4953">
        <w:rPr>
          <w:rFonts w:ascii="Times New Roman" w:hAnsi="Times New Roman" w:cs="Times New Roman"/>
          <w:sz w:val="24"/>
          <w:szCs w:val="24"/>
        </w:rPr>
        <w:t>increasing</w:t>
      </w:r>
      <w:r w:rsidRPr="00356A01">
        <w:rPr>
          <w:rFonts w:ascii="Times New Roman" w:hAnsi="Times New Roman" w:cs="Times New Roman"/>
          <w:sz w:val="24"/>
          <w:szCs w:val="24"/>
        </w:rPr>
        <w:t xml:space="preserve"> person</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affiliated offenses. Drug dealing initiation was uniquely associated </w:t>
      </w:r>
      <w:r w:rsidR="00794084">
        <w:rPr>
          <w:rFonts w:ascii="Times New Roman" w:hAnsi="Times New Roman" w:cs="Times New Roman"/>
          <w:sz w:val="24"/>
          <w:szCs w:val="24"/>
        </w:rPr>
        <w:t>with</w:t>
      </w:r>
      <w:r w:rsidRPr="00356A01">
        <w:rPr>
          <w:rFonts w:ascii="Times New Roman" w:hAnsi="Times New Roman" w:cs="Times New Roman"/>
          <w:sz w:val="24"/>
          <w:szCs w:val="24"/>
        </w:rPr>
        <w:t xml:space="preserve"> </w:t>
      </w:r>
      <w:r w:rsidR="00794084">
        <w:rPr>
          <w:rFonts w:ascii="Times New Roman" w:hAnsi="Times New Roman" w:cs="Times New Roman"/>
          <w:sz w:val="24"/>
          <w:szCs w:val="24"/>
        </w:rPr>
        <w:t xml:space="preserve">an </w:t>
      </w:r>
      <w:r w:rsidRPr="00356A01">
        <w:rPr>
          <w:rFonts w:ascii="Times New Roman" w:hAnsi="Times New Roman" w:cs="Times New Roman"/>
          <w:sz w:val="24"/>
          <w:szCs w:val="24"/>
        </w:rPr>
        <w:t xml:space="preserve">increased frequency of property offenses such as fraud and theft. </w:t>
      </w:r>
    </w:p>
    <w:p w14:paraId="075CB0DD" w14:textId="1EE93084" w:rsidR="00356A01" w:rsidRPr="00356A01" w:rsidRDefault="00356A01" w:rsidP="00356A01">
      <w:pPr>
        <w:spacing w:line="480" w:lineRule="auto"/>
        <w:rPr>
          <w:rFonts w:ascii="Times New Roman" w:hAnsi="Times New Roman" w:cs="Times New Roman"/>
          <w:sz w:val="24"/>
          <w:szCs w:val="24"/>
        </w:rPr>
      </w:pPr>
      <w:proofErr w:type="spellStart"/>
      <w:r w:rsidRPr="00356A01">
        <w:rPr>
          <w:rFonts w:ascii="Times New Roman" w:hAnsi="Times New Roman" w:cs="Times New Roman"/>
          <w:sz w:val="24"/>
          <w:szCs w:val="24"/>
        </w:rPr>
        <w:t>Brounstein</w:t>
      </w:r>
      <w:proofErr w:type="spellEnd"/>
      <w:r w:rsidRPr="00356A01">
        <w:rPr>
          <w:rFonts w:ascii="Times New Roman" w:hAnsi="Times New Roman" w:cs="Times New Roman"/>
          <w:sz w:val="24"/>
          <w:szCs w:val="24"/>
        </w:rPr>
        <w:t xml:space="preserve"> </w:t>
      </w:r>
      <w:r w:rsidR="00F7495D">
        <w:rPr>
          <w:rFonts w:ascii="Times New Roman" w:hAnsi="Times New Roman" w:cs="Times New Roman"/>
          <w:sz w:val="24"/>
          <w:szCs w:val="24"/>
        </w:rPr>
        <w:t xml:space="preserve">(1989) </w:t>
      </w:r>
      <w:r w:rsidRPr="00356A01">
        <w:rPr>
          <w:rFonts w:ascii="Times New Roman" w:hAnsi="Times New Roman" w:cs="Times New Roman"/>
          <w:sz w:val="24"/>
          <w:szCs w:val="24"/>
        </w:rPr>
        <w:t>examine</w:t>
      </w:r>
      <w:r w:rsidR="00490F15">
        <w:rPr>
          <w:rFonts w:ascii="Times New Roman" w:hAnsi="Times New Roman" w:cs="Times New Roman"/>
          <w:sz w:val="24"/>
          <w:szCs w:val="24"/>
        </w:rPr>
        <w:t>s</w:t>
      </w:r>
      <w:r w:rsidRPr="00356A01">
        <w:rPr>
          <w:rFonts w:ascii="Times New Roman" w:hAnsi="Times New Roman" w:cs="Times New Roman"/>
          <w:sz w:val="24"/>
          <w:szCs w:val="24"/>
        </w:rPr>
        <w:t xml:space="preserve"> the relationship </w:t>
      </w:r>
      <w:r w:rsidR="007C4953">
        <w:rPr>
          <w:rFonts w:ascii="Times New Roman" w:hAnsi="Times New Roman" w:cs="Times New Roman"/>
          <w:sz w:val="24"/>
          <w:szCs w:val="24"/>
        </w:rPr>
        <w:t>between</w:t>
      </w:r>
      <w:r w:rsidRPr="00356A01">
        <w:rPr>
          <w:rFonts w:ascii="Times New Roman" w:hAnsi="Times New Roman" w:cs="Times New Roman"/>
          <w:sz w:val="24"/>
          <w:szCs w:val="24"/>
        </w:rPr>
        <w:t xml:space="preserve"> inner-</w:t>
      </w:r>
      <w:r w:rsidR="00B02B90" w:rsidRPr="00356A01">
        <w:rPr>
          <w:rFonts w:ascii="Times New Roman" w:hAnsi="Times New Roman" w:cs="Times New Roman"/>
          <w:sz w:val="24"/>
          <w:szCs w:val="24"/>
        </w:rPr>
        <w:t>city youths</w:t>
      </w:r>
      <w:r w:rsidRPr="00356A01">
        <w:rPr>
          <w:rFonts w:ascii="Times New Roman" w:hAnsi="Times New Roman" w:cs="Times New Roman"/>
          <w:sz w:val="24"/>
          <w:szCs w:val="24"/>
        </w:rPr>
        <w:t xml:space="preserve"> and other kinds of crimes committed. </w:t>
      </w:r>
      <w:r w:rsidR="00490F15">
        <w:rPr>
          <w:rFonts w:ascii="Times New Roman" w:hAnsi="Times New Roman" w:cs="Times New Roman"/>
          <w:sz w:val="24"/>
          <w:szCs w:val="24"/>
        </w:rPr>
        <w:t>He</w:t>
      </w:r>
      <w:r w:rsidR="00AA327D">
        <w:rPr>
          <w:rFonts w:ascii="Times New Roman" w:hAnsi="Times New Roman" w:cs="Times New Roman"/>
          <w:sz w:val="24"/>
          <w:szCs w:val="24"/>
        </w:rPr>
        <w:t xml:space="preserve"> </w:t>
      </w:r>
      <w:r w:rsidRPr="00356A01">
        <w:rPr>
          <w:rFonts w:ascii="Times New Roman" w:hAnsi="Times New Roman" w:cs="Times New Roman"/>
          <w:sz w:val="24"/>
          <w:szCs w:val="24"/>
        </w:rPr>
        <w:t>analyze</w:t>
      </w:r>
      <w:r w:rsidR="00490F15">
        <w:rPr>
          <w:rFonts w:ascii="Times New Roman" w:hAnsi="Times New Roman" w:cs="Times New Roman"/>
          <w:sz w:val="24"/>
          <w:szCs w:val="24"/>
        </w:rPr>
        <w:t>s</w:t>
      </w:r>
      <w:r w:rsidRPr="00356A01">
        <w:rPr>
          <w:rFonts w:ascii="Times New Roman" w:hAnsi="Times New Roman" w:cs="Times New Roman"/>
          <w:sz w:val="24"/>
          <w:szCs w:val="24"/>
        </w:rPr>
        <w:t xml:space="preserve"> the role of drug use in </w:t>
      </w:r>
      <w:r w:rsidR="00794084">
        <w:rPr>
          <w:rFonts w:ascii="Times New Roman" w:hAnsi="Times New Roman" w:cs="Times New Roman"/>
          <w:sz w:val="24"/>
          <w:szCs w:val="24"/>
        </w:rPr>
        <w:t xml:space="preserve">the </w:t>
      </w:r>
      <w:r w:rsidRPr="00356A01">
        <w:rPr>
          <w:rFonts w:ascii="Times New Roman" w:hAnsi="Times New Roman" w:cs="Times New Roman"/>
          <w:sz w:val="24"/>
          <w:szCs w:val="24"/>
        </w:rPr>
        <w:t>commission of criminal activities, the association of crime and drug procurement</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a</w:t>
      </w:r>
      <w:r w:rsidR="007C4953">
        <w:rPr>
          <w:rFonts w:ascii="Times New Roman" w:hAnsi="Times New Roman" w:cs="Times New Roman"/>
          <w:sz w:val="24"/>
          <w:szCs w:val="24"/>
        </w:rPr>
        <w:t>nd</w:t>
      </w:r>
      <w:r w:rsidRPr="00356A01">
        <w:rPr>
          <w:rFonts w:ascii="Times New Roman" w:hAnsi="Times New Roman" w:cs="Times New Roman"/>
          <w:sz w:val="24"/>
          <w:szCs w:val="24"/>
        </w:rPr>
        <w:t xml:space="preserve"> the possible factors that clearly distinguish between individuals as being a function of involvement level in drug trafficking, drug usage</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and involvement in criminal activities. Drug trafficking and usage were both related to various criminal activities</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and the involvement of a drug type was related to the type of crimes reported. The heaviest drug users who were ma</w:t>
      </w:r>
      <w:r w:rsidR="00794084">
        <w:rPr>
          <w:rFonts w:ascii="Times New Roman" w:hAnsi="Times New Roman" w:cs="Times New Roman"/>
          <w:sz w:val="24"/>
          <w:szCs w:val="24"/>
        </w:rPr>
        <w:t>d</w:t>
      </w:r>
      <w:r w:rsidRPr="00356A01">
        <w:rPr>
          <w:rFonts w:ascii="Times New Roman" w:hAnsi="Times New Roman" w:cs="Times New Roman"/>
          <w:sz w:val="24"/>
          <w:szCs w:val="24"/>
        </w:rPr>
        <w:t xml:space="preserve">e youths were more likely to commit property crimes than </w:t>
      </w:r>
      <w:r w:rsidRPr="00356A01">
        <w:rPr>
          <w:rFonts w:ascii="Times New Roman" w:hAnsi="Times New Roman" w:cs="Times New Roman"/>
          <w:sz w:val="24"/>
          <w:szCs w:val="24"/>
        </w:rPr>
        <w:lastRenderedPageBreak/>
        <w:t>nonusers</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and drug traffickers were significantly more likely to commit crimes than those that did not sell drugs</w:t>
      </w:r>
      <w:r w:rsidR="00981A1F">
        <w:rPr>
          <w:rFonts w:ascii="Times New Roman" w:hAnsi="Times New Roman" w:cs="Times New Roman"/>
          <w:sz w:val="24"/>
          <w:szCs w:val="24"/>
        </w:rPr>
        <w:t xml:space="preserve"> (</w:t>
      </w:r>
      <w:proofErr w:type="spellStart"/>
      <w:r w:rsidR="00490F15" w:rsidRPr="00356A01">
        <w:rPr>
          <w:rFonts w:ascii="Times New Roman" w:hAnsi="Times New Roman" w:cs="Times New Roman"/>
          <w:sz w:val="24"/>
          <w:szCs w:val="24"/>
        </w:rPr>
        <w:t>Brounstein</w:t>
      </w:r>
      <w:proofErr w:type="spellEnd"/>
      <w:r w:rsidR="00490F15">
        <w:rPr>
          <w:rFonts w:ascii="Times New Roman" w:hAnsi="Times New Roman" w:cs="Times New Roman"/>
          <w:sz w:val="24"/>
          <w:szCs w:val="24"/>
        </w:rPr>
        <w:t>, 1989,</w:t>
      </w:r>
      <w:r w:rsidR="00981A1F">
        <w:rPr>
          <w:rFonts w:ascii="Times New Roman" w:hAnsi="Times New Roman" w:cs="Times New Roman"/>
          <w:sz w:val="24"/>
          <w:szCs w:val="24"/>
        </w:rPr>
        <w:t xml:space="preserve"> pg. 92)</w:t>
      </w:r>
      <w:r w:rsidRPr="00356A01">
        <w:rPr>
          <w:rFonts w:ascii="Times New Roman" w:hAnsi="Times New Roman" w:cs="Times New Roman"/>
          <w:sz w:val="24"/>
          <w:szCs w:val="24"/>
        </w:rPr>
        <w:t xml:space="preserve">. These adolescents </w:t>
      </w:r>
      <w:r w:rsidR="007C4953">
        <w:rPr>
          <w:rFonts w:ascii="Times New Roman" w:hAnsi="Times New Roman" w:cs="Times New Roman"/>
          <w:sz w:val="24"/>
          <w:szCs w:val="24"/>
        </w:rPr>
        <w:t>who used and sold drugs were more likely to commit various criminal activities against property and persons at an exceedingly higher rate</w:t>
      </w:r>
      <w:r w:rsidRPr="00356A01">
        <w:rPr>
          <w:rFonts w:ascii="Times New Roman" w:hAnsi="Times New Roman" w:cs="Times New Roman"/>
          <w:sz w:val="24"/>
          <w:szCs w:val="24"/>
        </w:rPr>
        <w:t xml:space="preserve">. It was found that </w:t>
      </w:r>
      <w:r w:rsidR="007C4953">
        <w:rPr>
          <w:rFonts w:ascii="Times New Roman" w:hAnsi="Times New Roman" w:cs="Times New Roman"/>
          <w:sz w:val="24"/>
          <w:szCs w:val="24"/>
        </w:rPr>
        <w:t>most</w:t>
      </w:r>
      <w:r w:rsidRPr="00356A01">
        <w:rPr>
          <w:rFonts w:ascii="Times New Roman" w:hAnsi="Times New Roman" w:cs="Times New Roman"/>
          <w:sz w:val="24"/>
          <w:szCs w:val="24"/>
        </w:rPr>
        <w:t xml:space="preserve"> youths get involved in criminal activities completely independent of drugs. </w:t>
      </w:r>
    </w:p>
    <w:p w14:paraId="09F9CB6E" w14:textId="72BE1835" w:rsidR="00356A01" w:rsidRPr="00356A01" w:rsidRDefault="003769D0" w:rsidP="00356A01">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Belenko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Dembo</w:t>
      </w:r>
      <w:proofErr w:type="spellEnd"/>
      <w:r>
        <w:rPr>
          <w:rFonts w:ascii="Times New Roman" w:hAnsi="Times New Roman" w:cs="Times New Roman"/>
          <w:sz w:val="24"/>
          <w:szCs w:val="24"/>
        </w:rPr>
        <w:t xml:space="preserve"> (2003)</w:t>
      </w:r>
      <w:r w:rsidR="00356A01" w:rsidRPr="00356A01">
        <w:rPr>
          <w:rFonts w:ascii="Times New Roman" w:hAnsi="Times New Roman" w:cs="Times New Roman"/>
          <w:sz w:val="24"/>
          <w:szCs w:val="24"/>
        </w:rPr>
        <w:t xml:space="preserve"> </w:t>
      </w:r>
      <w:bookmarkStart w:id="0" w:name="_GoBack"/>
      <w:bookmarkEnd w:id="0"/>
      <w:r w:rsidR="00356A01" w:rsidRPr="00356A01">
        <w:rPr>
          <w:rFonts w:ascii="Times New Roman" w:hAnsi="Times New Roman" w:cs="Times New Roman"/>
          <w:sz w:val="24"/>
          <w:szCs w:val="24"/>
        </w:rPr>
        <w:t xml:space="preserve">explain how the juvenile drug courts (JDC) came forth in response to the perceived need </w:t>
      </w:r>
      <w:r w:rsidR="00794084">
        <w:rPr>
          <w:rFonts w:ascii="Times New Roman" w:hAnsi="Times New Roman" w:cs="Times New Roman"/>
          <w:sz w:val="24"/>
          <w:szCs w:val="24"/>
        </w:rPr>
        <w:t>for</w:t>
      </w:r>
      <w:r w:rsidR="00356A01" w:rsidRPr="00356A01">
        <w:rPr>
          <w:rFonts w:ascii="Times New Roman" w:hAnsi="Times New Roman" w:cs="Times New Roman"/>
          <w:sz w:val="24"/>
          <w:szCs w:val="24"/>
        </w:rPr>
        <w:t xml:space="preserve"> effective intervention in the cycle of substance abuse-</w:t>
      </w:r>
      <w:r w:rsidR="00B02B90" w:rsidRPr="00356A01">
        <w:rPr>
          <w:rFonts w:ascii="Times New Roman" w:hAnsi="Times New Roman" w:cs="Times New Roman"/>
          <w:sz w:val="24"/>
          <w:szCs w:val="24"/>
        </w:rPr>
        <w:t>delinquency</w:t>
      </w:r>
      <w:r w:rsidR="00356A01" w:rsidRPr="00356A01">
        <w:rPr>
          <w:rFonts w:ascii="Times New Roman" w:hAnsi="Times New Roman" w:cs="Times New Roman"/>
          <w:sz w:val="24"/>
          <w:szCs w:val="24"/>
        </w:rPr>
        <w:t>. The drug and alcohol influx offenders, positive experiences with adult drug courts</w:t>
      </w:r>
      <w:r w:rsidR="00794084">
        <w:rPr>
          <w:rFonts w:ascii="Times New Roman" w:hAnsi="Times New Roman" w:cs="Times New Roman"/>
          <w:sz w:val="24"/>
          <w:szCs w:val="24"/>
        </w:rPr>
        <w:t>,</w:t>
      </w:r>
      <w:r w:rsidR="00356A01" w:rsidRPr="00356A01">
        <w:rPr>
          <w:rFonts w:ascii="Times New Roman" w:hAnsi="Times New Roman" w:cs="Times New Roman"/>
          <w:sz w:val="24"/>
          <w:szCs w:val="24"/>
        </w:rPr>
        <w:t xml:space="preserve"> and lack of other juvenile justice system intervention played a key role in driving the interest of adapting the drug court model for juveniles. The article provides an overview of the juvenile justice system and substance abuse by describing the current programs and proposes a model planning, implementation</w:t>
      </w:r>
      <w:r w:rsidR="00794084">
        <w:rPr>
          <w:rFonts w:ascii="Times New Roman" w:hAnsi="Times New Roman" w:cs="Times New Roman"/>
          <w:sz w:val="24"/>
          <w:szCs w:val="24"/>
        </w:rPr>
        <w:t>,</w:t>
      </w:r>
      <w:r w:rsidR="00356A01" w:rsidRPr="00356A01">
        <w:rPr>
          <w:rFonts w:ascii="Times New Roman" w:hAnsi="Times New Roman" w:cs="Times New Roman"/>
          <w:sz w:val="24"/>
          <w:szCs w:val="24"/>
        </w:rPr>
        <w:t xml:space="preserve"> and evaluation of the juvenile drug courts based on </w:t>
      </w:r>
      <w:r w:rsidR="00B02B90" w:rsidRPr="00356A01">
        <w:rPr>
          <w:rFonts w:ascii="Times New Roman" w:hAnsi="Times New Roman" w:cs="Times New Roman"/>
          <w:sz w:val="24"/>
          <w:szCs w:val="24"/>
        </w:rPr>
        <w:t>adolescents</w:t>
      </w:r>
      <w:r w:rsidR="00794084">
        <w:rPr>
          <w:rFonts w:ascii="Times New Roman" w:hAnsi="Times New Roman" w:cs="Times New Roman"/>
          <w:sz w:val="24"/>
          <w:szCs w:val="24"/>
        </w:rPr>
        <w:t>'</w:t>
      </w:r>
      <w:r w:rsidR="00356A01" w:rsidRPr="00356A01">
        <w:rPr>
          <w:rFonts w:ascii="Times New Roman" w:hAnsi="Times New Roman" w:cs="Times New Roman"/>
          <w:sz w:val="24"/>
          <w:szCs w:val="24"/>
        </w:rPr>
        <w:t xml:space="preserve"> drug use and treatment</w:t>
      </w:r>
      <w:r w:rsidR="00385835">
        <w:rPr>
          <w:rFonts w:ascii="Times New Roman" w:hAnsi="Times New Roman" w:cs="Times New Roman"/>
          <w:sz w:val="24"/>
          <w:szCs w:val="24"/>
        </w:rPr>
        <w:t xml:space="preserve"> (</w:t>
      </w:r>
      <w:proofErr w:type="spellStart"/>
      <w:r w:rsidR="00385835" w:rsidRPr="004D3E80">
        <w:rPr>
          <w:rFonts w:ascii="Times New Roman" w:hAnsi="Times New Roman" w:cs="Times New Roman"/>
          <w:sz w:val="24"/>
          <w:szCs w:val="24"/>
        </w:rPr>
        <w:t>Belenko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Dembo</w:t>
      </w:r>
      <w:proofErr w:type="spellEnd"/>
      <w:r w:rsidR="00385835">
        <w:rPr>
          <w:rFonts w:ascii="Times New Roman" w:hAnsi="Times New Roman" w:cs="Times New Roman"/>
          <w:sz w:val="24"/>
          <w:szCs w:val="24"/>
        </w:rPr>
        <w:t xml:space="preserve">, </w:t>
      </w:r>
      <w:r>
        <w:rPr>
          <w:rFonts w:ascii="Times New Roman" w:hAnsi="Times New Roman" w:cs="Times New Roman"/>
          <w:sz w:val="24"/>
          <w:szCs w:val="24"/>
        </w:rPr>
        <w:t>2003</w:t>
      </w:r>
      <w:r w:rsidR="00490F15">
        <w:rPr>
          <w:rFonts w:ascii="Times New Roman" w:hAnsi="Times New Roman" w:cs="Times New Roman"/>
          <w:sz w:val="24"/>
          <w:szCs w:val="24"/>
        </w:rPr>
        <w:t>, p</w:t>
      </w:r>
      <w:r w:rsidR="00385835">
        <w:rPr>
          <w:rFonts w:ascii="Times New Roman" w:hAnsi="Times New Roman" w:cs="Times New Roman"/>
          <w:sz w:val="24"/>
          <w:szCs w:val="24"/>
        </w:rPr>
        <w:t>. 291)</w:t>
      </w:r>
      <w:r w:rsidR="00356A01" w:rsidRPr="00356A01">
        <w:rPr>
          <w:rFonts w:ascii="Times New Roman" w:hAnsi="Times New Roman" w:cs="Times New Roman"/>
          <w:sz w:val="24"/>
          <w:szCs w:val="24"/>
        </w:rPr>
        <w:t xml:space="preserve">. The juvenile drug courts effectiveness has been limited by </w:t>
      </w:r>
      <w:r w:rsidR="00794084">
        <w:rPr>
          <w:rFonts w:ascii="Times New Roman" w:hAnsi="Times New Roman" w:cs="Times New Roman"/>
          <w:sz w:val="24"/>
          <w:szCs w:val="24"/>
        </w:rPr>
        <w:t xml:space="preserve">the </w:t>
      </w:r>
      <w:r w:rsidR="00356A01" w:rsidRPr="00356A01">
        <w:rPr>
          <w:rFonts w:ascii="Times New Roman" w:hAnsi="Times New Roman" w:cs="Times New Roman"/>
          <w:sz w:val="24"/>
          <w:szCs w:val="24"/>
        </w:rPr>
        <w:t xml:space="preserve">lack of empirically sound juvenile drug courts and </w:t>
      </w:r>
      <w:r w:rsidR="00B02B90" w:rsidRPr="00356A01">
        <w:rPr>
          <w:rFonts w:ascii="Times New Roman" w:hAnsi="Times New Roman" w:cs="Times New Roman"/>
          <w:sz w:val="24"/>
          <w:szCs w:val="24"/>
        </w:rPr>
        <w:t>science-based</w:t>
      </w:r>
      <w:r w:rsidR="00356A01" w:rsidRPr="00356A01">
        <w:rPr>
          <w:rFonts w:ascii="Times New Roman" w:hAnsi="Times New Roman" w:cs="Times New Roman"/>
          <w:sz w:val="24"/>
          <w:szCs w:val="24"/>
        </w:rPr>
        <w:t xml:space="preserve"> models. The authors </w:t>
      </w:r>
      <w:r w:rsidR="00B02B90" w:rsidRPr="00356A01">
        <w:rPr>
          <w:rFonts w:ascii="Times New Roman" w:hAnsi="Times New Roman" w:cs="Times New Roman"/>
          <w:sz w:val="24"/>
          <w:szCs w:val="24"/>
        </w:rPr>
        <w:t>propose</w:t>
      </w:r>
      <w:r w:rsidR="00356A01" w:rsidRPr="00356A01">
        <w:rPr>
          <w:rFonts w:ascii="Times New Roman" w:hAnsi="Times New Roman" w:cs="Times New Roman"/>
          <w:sz w:val="24"/>
          <w:szCs w:val="24"/>
        </w:rPr>
        <w:t xml:space="preserve"> a model </w:t>
      </w:r>
      <w:r w:rsidR="007C4953">
        <w:rPr>
          <w:rFonts w:ascii="Times New Roman" w:hAnsi="Times New Roman" w:cs="Times New Roman"/>
          <w:sz w:val="24"/>
          <w:szCs w:val="24"/>
        </w:rPr>
        <w:t>designed to establish new JDCs that maximize</w:t>
      </w:r>
      <w:r w:rsidR="00356A01" w:rsidRPr="00356A01">
        <w:rPr>
          <w:rFonts w:ascii="Times New Roman" w:hAnsi="Times New Roman" w:cs="Times New Roman"/>
          <w:sz w:val="24"/>
          <w:szCs w:val="24"/>
        </w:rPr>
        <w:t xml:space="preserve"> the local resources by delivering the best </w:t>
      </w:r>
      <w:r w:rsidR="00B02B90" w:rsidRPr="00356A01">
        <w:rPr>
          <w:rFonts w:ascii="Times New Roman" w:hAnsi="Times New Roman" w:cs="Times New Roman"/>
          <w:sz w:val="24"/>
          <w:szCs w:val="24"/>
        </w:rPr>
        <w:t>research-based</w:t>
      </w:r>
      <w:r w:rsidR="00356A01" w:rsidRPr="00356A01">
        <w:rPr>
          <w:rFonts w:ascii="Times New Roman" w:hAnsi="Times New Roman" w:cs="Times New Roman"/>
          <w:sz w:val="24"/>
          <w:szCs w:val="24"/>
        </w:rPr>
        <w:t xml:space="preserve"> interventions to families and youths impacted by drug abuse and delinquency.</w:t>
      </w:r>
    </w:p>
    <w:p w14:paraId="6859F08F" w14:textId="25D13EA4" w:rsidR="007C4953" w:rsidRDefault="00356A01" w:rsidP="00356A01">
      <w:pPr>
        <w:spacing w:line="480" w:lineRule="auto"/>
        <w:rPr>
          <w:rFonts w:ascii="Times New Roman" w:hAnsi="Times New Roman" w:cs="Times New Roman"/>
          <w:sz w:val="24"/>
          <w:szCs w:val="24"/>
        </w:rPr>
      </w:pPr>
      <w:r w:rsidRPr="00356A01">
        <w:rPr>
          <w:rFonts w:ascii="Times New Roman" w:hAnsi="Times New Roman" w:cs="Times New Roman"/>
          <w:sz w:val="24"/>
          <w:szCs w:val="24"/>
        </w:rPr>
        <w:t xml:space="preserve">The article "Resilient Youth" by author Smith et al. is a study conducted to identify factors that prevent high-risk youth from taking part in drug use and </w:t>
      </w:r>
      <w:r w:rsidR="00B02B90" w:rsidRPr="00356A01">
        <w:rPr>
          <w:rFonts w:ascii="Times New Roman" w:hAnsi="Times New Roman" w:cs="Times New Roman"/>
          <w:sz w:val="24"/>
          <w:szCs w:val="24"/>
        </w:rPr>
        <w:t>delinquency</w:t>
      </w:r>
      <w:r w:rsidRPr="00356A01">
        <w:rPr>
          <w:rFonts w:ascii="Times New Roman" w:hAnsi="Times New Roman" w:cs="Times New Roman"/>
          <w:sz w:val="24"/>
          <w:szCs w:val="24"/>
        </w:rPr>
        <w:t xml:space="preserve">. The authors were able to identify that factors that were family functioning based cumulatively acted as an important link in identifying the </w:t>
      </w:r>
      <w:r w:rsidR="00B02B90" w:rsidRPr="00356A01">
        <w:rPr>
          <w:rFonts w:ascii="Times New Roman" w:hAnsi="Times New Roman" w:cs="Times New Roman"/>
          <w:sz w:val="24"/>
          <w:szCs w:val="24"/>
        </w:rPr>
        <w:t>high-risk</w:t>
      </w:r>
      <w:r w:rsidRPr="00356A01">
        <w:rPr>
          <w:rFonts w:ascii="Times New Roman" w:hAnsi="Times New Roman" w:cs="Times New Roman"/>
          <w:sz w:val="24"/>
          <w:szCs w:val="24"/>
        </w:rPr>
        <w:t xml:space="preserve"> youths. The cumulative risk factors positively contributed to </w:t>
      </w:r>
      <w:r w:rsidR="00794084">
        <w:rPr>
          <w:rFonts w:ascii="Times New Roman" w:hAnsi="Times New Roman" w:cs="Times New Roman"/>
          <w:sz w:val="24"/>
          <w:szCs w:val="24"/>
        </w:rPr>
        <w:t xml:space="preserve">the </w:t>
      </w:r>
      <w:r w:rsidRPr="00356A01">
        <w:rPr>
          <w:rFonts w:ascii="Times New Roman" w:hAnsi="Times New Roman" w:cs="Times New Roman"/>
          <w:sz w:val="24"/>
          <w:szCs w:val="24"/>
        </w:rPr>
        <w:t>significant association to both drug use and delinquency later</w:t>
      </w:r>
      <w:r w:rsidR="00566028">
        <w:rPr>
          <w:rFonts w:ascii="Times New Roman" w:hAnsi="Times New Roman" w:cs="Times New Roman"/>
          <w:sz w:val="24"/>
          <w:szCs w:val="24"/>
        </w:rPr>
        <w:t xml:space="preserve"> (</w:t>
      </w:r>
      <w:r w:rsidR="00566028" w:rsidRPr="00356A01">
        <w:rPr>
          <w:rFonts w:ascii="Times New Roman" w:hAnsi="Times New Roman" w:cs="Times New Roman"/>
          <w:sz w:val="24"/>
          <w:szCs w:val="24"/>
        </w:rPr>
        <w:t>Smith et al</w:t>
      </w:r>
      <w:r w:rsidR="003769D0">
        <w:rPr>
          <w:rFonts w:ascii="Times New Roman" w:hAnsi="Times New Roman" w:cs="Times New Roman"/>
          <w:sz w:val="24"/>
          <w:szCs w:val="24"/>
        </w:rPr>
        <w:t>, 1995, p</w:t>
      </w:r>
      <w:r w:rsidR="00566028">
        <w:rPr>
          <w:rFonts w:ascii="Times New Roman" w:hAnsi="Times New Roman" w:cs="Times New Roman"/>
          <w:sz w:val="24"/>
          <w:szCs w:val="24"/>
        </w:rPr>
        <w:t>. 221)</w:t>
      </w:r>
      <w:r w:rsidRPr="00356A01">
        <w:rPr>
          <w:rFonts w:ascii="Times New Roman" w:hAnsi="Times New Roman" w:cs="Times New Roman"/>
          <w:sz w:val="24"/>
          <w:szCs w:val="24"/>
        </w:rPr>
        <w:t xml:space="preserve">. The study identifies that close to sixty percent of </w:t>
      </w:r>
      <w:r w:rsidR="00B02B90" w:rsidRPr="00356A01">
        <w:rPr>
          <w:rFonts w:ascii="Times New Roman" w:hAnsi="Times New Roman" w:cs="Times New Roman"/>
          <w:sz w:val="24"/>
          <w:szCs w:val="24"/>
        </w:rPr>
        <w:t>high-risk</w:t>
      </w:r>
      <w:r w:rsidRPr="00356A01">
        <w:rPr>
          <w:rFonts w:ascii="Times New Roman" w:hAnsi="Times New Roman" w:cs="Times New Roman"/>
          <w:sz w:val="24"/>
          <w:szCs w:val="24"/>
        </w:rPr>
        <w:t xml:space="preserve"> individuals were resilient to substance use </w:t>
      </w:r>
      <w:r w:rsidRPr="00356A01">
        <w:rPr>
          <w:rFonts w:ascii="Times New Roman" w:hAnsi="Times New Roman" w:cs="Times New Roman"/>
          <w:sz w:val="24"/>
          <w:szCs w:val="24"/>
        </w:rPr>
        <w:lastRenderedPageBreak/>
        <w:t xml:space="preserve">and </w:t>
      </w:r>
      <w:r w:rsidR="00B02B90" w:rsidRPr="00356A01">
        <w:rPr>
          <w:rFonts w:ascii="Times New Roman" w:hAnsi="Times New Roman" w:cs="Times New Roman"/>
          <w:sz w:val="24"/>
          <w:szCs w:val="24"/>
        </w:rPr>
        <w:t>delinquency</w:t>
      </w:r>
      <w:r w:rsidRPr="00356A01">
        <w:rPr>
          <w:rFonts w:ascii="Times New Roman" w:hAnsi="Times New Roman" w:cs="Times New Roman"/>
          <w:sz w:val="24"/>
          <w:szCs w:val="24"/>
        </w:rPr>
        <w:t xml:space="preserve">. The authors were </w:t>
      </w:r>
      <w:r w:rsidR="00E648AA">
        <w:rPr>
          <w:rFonts w:ascii="Times New Roman" w:hAnsi="Times New Roman" w:cs="Times New Roman"/>
          <w:sz w:val="24"/>
          <w:szCs w:val="24"/>
        </w:rPr>
        <w:t>critical in analyzing and examining the protective factor level that could</w:t>
      </w:r>
      <w:r w:rsidRPr="00356A01">
        <w:rPr>
          <w:rFonts w:ascii="Times New Roman" w:hAnsi="Times New Roman" w:cs="Times New Roman"/>
          <w:sz w:val="24"/>
          <w:szCs w:val="24"/>
        </w:rPr>
        <w:t xml:space="preserve"> distinguish between resilient and non-resilient youths.</w:t>
      </w:r>
    </w:p>
    <w:p w14:paraId="7FF301DF" w14:textId="467DD046" w:rsidR="00356A01" w:rsidRPr="00356A01" w:rsidRDefault="00356A01" w:rsidP="00356A01">
      <w:pPr>
        <w:spacing w:line="480" w:lineRule="auto"/>
        <w:rPr>
          <w:rFonts w:ascii="Times New Roman" w:hAnsi="Times New Roman" w:cs="Times New Roman"/>
          <w:sz w:val="24"/>
          <w:szCs w:val="24"/>
        </w:rPr>
      </w:pPr>
      <w:r w:rsidRPr="00356A01">
        <w:rPr>
          <w:rFonts w:ascii="Times New Roman" w:hAnsi="Times New Roman" w:cs="Times New Roman"/>
          <w:sz w:val="24"/>
          <w:szCs w:val="24"/>
        </w:rPr>
        <w:t xml:space="preserve">Regarding delinquency, </w:t>
      </w:r>
      <w:r w:rsidR="00794084">
        <w:rPr>
          <w:rFonts w:ascii="Times New Roman" w:hAnsi="Times New Roman" w:cs="Times New Roman"/>
          <w:sz w:val="24"/>
          <w:szCs w:val="24"/>
        </w:rPr>
        <w:t xml:space="preserve">the </w:t>
      </w:r>
      <w:r w:rsidRPr="00356A01">
        <w:rPr>
          <w:rFonts w:ascii="Times New Roman" w:hAnsi="Times New Roman" w:cs="Times New Roman"/>
          <w:sz w:val="24"/>
          <w:szCs w:val="24"/>
        </w:rPr>
        <w:t xml:space="preserve">authors found that children's attachment to parents and </w:t>
      </w:r>
      <w:r w:rsidR="00B02B90" w:rsidRPr="00356A01">
        <w:rPr>
          <w:rFonts w:ascii="Times New Roman" w:hAnsi="Times New Roman" w:cs="Times New Roman"/>
          <w:sz w:val="24"/>
          <w:szCs w:val="24"/>
        </w:rPr>
        <w:t>parents</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attachment to children, parental supervision, child's </w:t>
      </w:r>
      <w:r w:rsidR="00B02B90" w:rsidRPr="00356A01">
        <w:rPr>
          <w:rFonts w:ascii="Times New Roman" w:hAnsi="Times New Roman" w:cs="Times New Roman"/>
          <w:sz w:val="24"/>
          <w:szCs w:val="24"/>
        </w:rPr>
        <w:t>self-esteem</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and prosocial behavior significantly distinguishes between resilient and non-resilient youths. The dependent </w:t>
      </w:r>
      <w:r w:rsidR="00794084">
        <w:rPr>
          <w:rFonts w:ascii="Times New Roman" w:hAnsi="Times New Roman" w:cs="Times New Roman"/>
          <w:sz w:val="24"/>
          <w:szCs w:val="24"/>
        </w:rPr>
        <w:t>V</w:t>
      </w:r>
      <w:r w:rsidRPr="00356A01">
        <w:rPr>
          <w:rFonts w:ascii="Times New Roman" w:hAnsi="Times New Roman" w:cs="Times New Roman"/>
          <w:sz w:val="24"/>
          <w:szCs w:val="24"/>
        </w:rPr>
        <w:t xml:space="preserve">ariable was </w:t>
      </w:r>
      <w:r w:rsidR="00132119">
        <w:rPr>
          <w:rFonts w:ascii="Times New Roman" w:hAnsi="Times New Roman" w:cs="Times New Roman"/>
          <w:sz w:val="24"/>
          <w:szCs w:val="24"/>
        </w:rPr>
        <w:t xml:space="preserve">the </w:t>
      </w:r>
      <w:r w:rsidRPr="00356A01">
        <w:rPr>
          <w:rFonts w:ascii="Times New Roman" w:hAnsi="Times New Roman" w:cs="Times New Roman"/>
          <w:sz w:val="24"/>
          <w:szCs w:val="24"/>
        </w:rPr>
        <w:t>factor</w:t>
      </w:r>
      <w:r w:rsidR="00132119">
        <w:rPr>
          <w:rFonts w:ascii="Times New Roman" w:hAnsi="Times New Roman" w:cs="Times New Roman"/>
          <w:sz w:val="24"/>
          <w:szCs w:val="24"/>
        </w:rPr>
        <w:t>s</w:t>
      </w:r>
      <w:r w:rsidRPr="00356A01">
        <w:rPr>
          <w:rFonts w:ascii="Times New Roman" w:hAnsi="Times New Roman" w:cs="Times New Roman"/>
          <w:sz w:val="24"/>
          <w:szCs w:val="24"/>
        </w:rPr>
        <w:t xml:space="preserve"> responsible for criminal activities due to juvenile drug and substance abuse.  It was found that protective factors cumulative</w:t>
      </w:r>
      <w:r w:rsidR="00F8614F">
        <w:rPr>
          <w:rFonts w:ascii="Times New Roman" w:hAnsi="Times New Roman" w:cs="Times New Roman"/>
          <w:sz w:val="24"/>
          <w:szCs w:val="24"/>
        </w:rPr>
        <w:t>ly</w:t>
      </w:r>
      <w:r w:rsidRPr="00356A01">
        <w:rPr>
          <w:rFonts w:ascii="Times New Roman" w:hAnsi="Times New Roman" w:cs="Times New Roman"/>
          <w:sz w:val="24"/>
          <w:szCs w:val="24"/>
        </w:rPr>
        <w:t xml:space="preserve"> and significantly act on </w:t>
      </w:r>
      <w:r w:rsidR="00490F15" w:rsidRPr="00356A01">
        <w:rPr>
          <w:rFonts w:ascii="Times New Roman" w:hAnsi="Times New Roman" w:cs="Times New Roman"/>
          <w:sz w:val="24"/>
          <w:szCs w:val="24"/>
        </w:rPr>
        <w:t>resiliency</w:t>
      </w:r>
      <w:r w:rsidR="00490F15">
        <w:rPr>
          <w:rFonts w:ascii="Times New Roman" w:hAnsi="Times New Roman" w:cs="Times New Roman"/>
          <w:sz w:val="24"/>
          <w:szCs w:val="24"/>
        </w:rPr>
        <w:t xml:space="preserve"> (</w:t>
      </w:r>
      <w:proofErr w:type="spellStart"/>
      <w:r w:rsidR="00490F15" w:rsidRPr="00356A01">
        <w:rPr>
          <w:rFonts w:ascii="Times New Roman" w:hAnsi="Times New Roman" w:cs="Times New Roman"/>
          <w:sz w:val="24"/>
          <w:szCs w:val="24"/>
        </w:rPr>
        <w:t>Brounstein</w:t>
      </w:r>
      <w:proofErr w:type="spellEnd"/>
      <w:r w:rsidR="00490F15">
        <w:rPr>
          <w:rFonts w:ascii="Times New Roman" w:hAnsi="Times New Roman" w:cs="Times New Roman"/>
          <w:sz w:val="24"/>
          <w:szCs w:val="24"/>
        </w:rPr>
        <w:t>, 1989, p.99)</w:t>
      </w:r>
      <w:r w:rsidRPr="00356A01">
        <w:rPr>
          <w:rFonts w:ascii="Times New Roman" w:hAnsi="Times New Roman" w:cs="Times New Roman"/>
          <w:sz w:val="24"/>
          <w:szCs w:val="24"/>
        </w:rPr>
        <w:t>. Therefore, the resiliency area in criminology is among the rare groundbreaking loci of research in recent years</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and indeed the study is a significant contribution to the literature.</w:t>
      </w:r>
    </w:p>
    <w:p w14:paraId="289BC691" w14:textId="709DB6C9" w:rsidR="00356A01" w:rsidRPr="00356A01" w:rsidRDefault="00356A01" w:rsidP="0080290C">
      <w:pPr>
        <w:spacing w:line="480" w:lineRule="auto"/>
        <w:rPr>
          <w:rFonts w:ascii="Times New Roman" w:hAnsi="Times New Roman" w:cs="Times New Roman"/>
          <w:sz w:val="24"/>
          <w:szCs w:val="24"/>
        </w:rPr>
      </w:pPr>
      <w:r w:rsidRPr="00356A01">
        <w:rPr>
          <w:rFonts w:ascii="Times New Roman" w:hAnsi="Times New Roman" w:cs="Times New Roman"/>
          <w:sz w:val="24"/>
          <w:szCs w:val="24"/>
        </w:rPr>
        <w:t xml:space="preserve">Researchers such as </w:t>
      </w:r>
      <w:proofErr w:type="spellStart"/>
      <w:r w:rsidRPr="00356A01">
        <w:rPr>
          <w:rFonts w:ascii="Times New Roman" w:hAnsi="Times New Roman" w:cs="Times New Roman"/>
          <w:sz w:val="24"/>
          <w:szCs w:val="24"/>
        </w:rPr>
        <w:t>Cotto</w:t>
      </w:r>
      <w:proofErr w:type="spellEnd"/>
      <w:r w:rsidRPr="00356A01">
        <w:rPr>
          <w:rFonts w:ascii="Times New Roman" w:hAnsi="Times New Roman" w:cs="Times New Roman"/>
          <w:sz w:val="24"/>
          <w:szCs w:val="24"/>
        </w:rPr>
        <w:t xml:space="preserve"> </w:t>
      </w:r>
      <w:r w:rsidR="00BB5DD6">
        <w:rPr>
          <w:rFonts w:ascii="Times New Roman" w:hAnsi="Times New Roman" w:cs="Times New Roman"/>
          <w:sz w:val="24"/>
          <w:szCs w:val="24"/>
        </w:rPr>
        <w:t>et</w:t>
      </w:r>
      <w:r w:rsidRPr="00356A01">
        <w:rPr>
          <w:rFonts w:ascii="Times New Roman" w:hAnsi="Times New Roman" w:cs="Times New Roman"/>
          <w:sz w:val="24"/>
          <w:szCs w:val="24"/>
        </w:rPr>
        <w:t xml:space="preserve"> </w:t>
      </w:r>
      <w:r w:rsidR="00BB5DD6">
        <w:rPr>
          <w:rFonts w:ascii="Times New Roman" w:hAnsi="Times New Roman" w:cs="Times New Roman"/>
          <w:sz w:val="24"/>
          <w:szCs w:val="24"/>
        </w:rPr>
        <w:t>a</w:t>
      </w:r>
      <w:r w:rsidRPr="00356A01">
        <w:rPr>
          <w:rFonts w:ascii="Times New Roman" w:hAnsi="Times New Roman" w:cs="Times New Roman"/>
          <w:sz w:val="24"/>
          <w:szCs w:val="24"/>
        </w:rPr>
        <w:t>l. have conducted studies on Gender Effects on Drug Use, Abuse</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and Dependence. The authors</w:t>
      </w:r>
      <w:r w:rsidR="00794084">
        <w:rPr>
          <w:rFonts w:ascii="Times New Roman" w:hAnsi="Times New Roman" w:cs="Times New Roman"/>
          <w:sz w:val="24"/>
          <w:szCs w:val="24"/>
        </w:rPr>
        <w:t>'</w:t>
      </w:r>
      <w:r w:rsidRPr="00356A01">
        <w:rPr>
          <w:rFonts w:ascii="Times New Roman" w:hAnsi="Times New Roman" w:cs="Times New Roman"/>
          <w:sz w:val="24"/>
          <w:szCs w:val="24"/>
        </w:rPr>
        <w:t xml:space="preserve"> objective of conducting the study was to assess gender differences by basing </w:t>
      </w:r>
      <w:r w:rsidR="007C4953">
        <w:rPr>
          <w:rFonts w:ascii="Times New Roman" w:hAnsi="Times New Roman" w:cs="Times New Roman"/>
          <w:sz w:val="24"/>
          <w:szCs w:val="24"/>
        </w:rPr>
        <w:t>substance abuse and dependence rates</w:t>
      </w:r>
      <w:r w:rsidRPr="00356A01">
        <w:rPr>
          <w:rFonts w:ascii="Times New Roman" w:hAnsi="Times New Roman" w:cs="Times New Roman"/>
          <w:sz w:val="24"/>
          <w:szCs w:val="24"/>
        </w:rPr>
        <w:t xml:space="preserve"> among the users. This is because gender has increasingly </w:t>
      </w:r>
      <w:r w:rsidR="00B02B90" w:rsidRPr="00356A01">
        <w:rPr>
          <w:rFonts w:ascii="Times New Roman" w:hAnsi="Times New Roman" w:cs="Times New Roman"/>
          <w:sz w:val="24"/>
          <w:szCs w:val="24"/>
        </w:rPr>
        <w:t>been</w:t>
      </w:r>
      <w:r w:rsidRPr="00356A01">
        <w:rPr>
          <w:rFonts w:ascii="Times New Roman" w:hAnsi="Times New Roman" w:cs="Times New Roman"/>
          <w:sz w:val="24"/>
          <w:szCs w:val="24"/>
        </w:rPr>
        <w:t xml:space="preserve"> studied for protective and risk factors </w:t>
      </w:r>
      <w:r w:rsidR="007C4953">
        <w:rPr>
          <w:rFonts w:ascii="Times New Roman" w:hAnsi="Times New Roman" w:cs="Times New Roman"/>
          <w:sz w:val="24"/>
          <w:szCs w:val="24"/>
        </w:rPr>
        <w:t>underlying</w:t>
      </w:r>
      <w:r w:rsidRPr="00356A01">
        <w:rPr>
          <w:rFonts w:ascii="Times New Roman" w:hAnsi="Times New Roman" w:cs="Times New Roman"/>
          <w:sz w:val="24"/>
          <w:szCs w:val="24"/>
        </w:rPr>
        <w:t xml:space="preserve"> drug abuse and addiction. The study based on </w:t>
      </w:r>
      <w:r w:rsidR="00794084">
        <w:rPr>
          <w:rFonts w:ascii="Times New Roman" w:hAnsi="Times New Roman" w:cs="Times New Roman"/>
          <w:sz w:val="24"/>
          <w:szCs w:val="24"/>
        </w:rPr>
        <w:t xml:space="preserve">the </w:t>
      </w:r>
      <w:r w:rsidRPr="00356A01">
        <w:rPr>
          <w:rFonts w:ascii="Times New Roman" w:hAnsi="Times New Roman" w:cs="Times New Roman"/>
          <w:sz w:val="24"/>
          <w:szCs w:val="24"/>
        </w:rPr>
        <w:t>National population survey sample focused and examined youths aged twelve to seventeen years and the commonly abused drugs</w:t>
      </w:r>
      <w:r w:rsidR="00BB5DD6">
        <w:rPr>
          <w:rFonts w:ascii="Times New Roman" w:hAnsi="Times New Roman" w:cs="Times New Roman"/>
          <w:sz w:val="24"/>
          <w:szCs w:val="24"/>
        </w:rPr>
        <w:t xml:space="preserve"> (</w:t>
      </w:r>
      <w:proofErr w:type="spellStart"/>
      <w:r w:rsidR="00132119">
        <w:rPr>
          <w:rFonts w:ascii="Times New Roman" w:hAnsi="Times New Roman" w:cs="Times New Roman"/>
          <w:sz w:val="24"/>
          <w:szCs w:val="24"/>
        </w:rPr>
        <w:t>Cotto</w:t>
      </w:r>
      <w:proofErr w:type="spellEnd"/>
      <w:r w:rsidR="00132119">
        <w:rPr>
          <w:rFonts w:ascii="Times New Roman" w:hAnsi="Times New Roman" w:cs="Times New Roman"/>
          <w:sz w:val="24"/>
          <w:szCs w:val="24"/>
        </w:rPr>
        <w:t xml:space="preserve"> et</w:t>
      </w:r>
      <w:r w:rsidR="00BB5DD6" w:rsidRPr="00356A01">
        <w:rPr>
          <w:rFonts w:ascii="Times New Roman" w:hAnsi="Times New Roman" w:cs="Times New Roman"/>
          <w:sz w:val="24"/>
          <w:szCs w:val="24"/>
        </w:rPr>
        <w:t xml:space="preserve"> </w:t>
      </w:r>
      <w:r w:rsidR="00BB5DD6">
        <w:rPr>
          <w:rFonts w:ascii="Times New Roman" w:hAnsi="Times New Roman" w:cs="Times New Roman"/>
          <w:sz w:val="24"/>
          <w:szCs w:val="24"/>
        </w:rPr>
        <w:t>a</w:t>
      </w:r>
      <w:r w:rsidR="00BB5DD6" w:rsidRPr="00356A01">
        <w:rPr>
          <w:rFonts w:ascii="Times New Roman" w:hAnsi="Times New Roman" w:cs="Times New Roman"/>
          <w:sz w:val="24"/>
          <w:szCs w:val="24"/>
        </w:rPr>
        <w:t>l</w:t>
      </w:r>
      <w:r w:rsidR="00132119">
        <w:rPr>
          <w:rFonts w:ascii="Times New Roman" w:hAnsi="Times New Roman" w:cs="Times New Roman"/>
          <w:sz w:val="24"/>
          <w:szCs w:val="24"/>
        </w:rPr>
        <w:t>., 2010, p</w:t>
      </w:r>
      <w:r w:rsidR="00BB5DD6">
        <w:rPr>
          <w:rFonts w:ascii="Times New Roman" w:hAnsi="Times New Roman" w:cs="Times New Roman"/>
          <w:sz w:val="24"/>
          <w:szCs w:val="24"/>
        </w:rPr>
        <w:t>.409)</w:t>
      </w:r>
      <w:r w:rsidRPr="00356A01">
        <w:rPr>
          <w:rFonts w:ascii="Times New Roman" w:hAnsi="Times New Roman" w:cs="Times New Roman"/>
          <w:sz w:val="24"/>
          <w:szCs w:val="24"/>
        </w:rPr>
        <w:t xml:space="preserve">. The overall rates for substance abuse were higher for males than females. However, the pattern and mode of abuse and dependence differed among </w:t>
      </w:r>
      <w:r w:rsidR="00B02B90" w:rsidRPr="00356A01">
        <w:rPr>
          <w:rFonts w:ascii="Times New Roman" w:hAnsi="Times New Roman" w:cs="Times New Roman"/>
          <w:sz w:val="24"/>
          <w:szCs w:val="24"/>
        </w:rPr>
        <w:t>users.</w:t>
      </w:r>
      <w:r w:rsidRPr="00356A01">
        <w:rPr>
          <w:rFonts w:ascii="Times New Roman" w:hAnsi="Times New Roman" w:cs="Times New Roman"/>
          <w:sz w:val="24"/>
          <w:szCs w:val="24"/>
        </w:rPr>
        <w:t xml:space="preserve"> </w:t>
      </w:r>
      <w:r w:rsidR="00794084">
        <w:rPr>
          <w:rFonts w:ascii="Times New Roman" w:hAnsi="Times New Roman" w:cs="Times New Roman"/>
          <w:sz w:val="24"/>
          <w:szCs w:val="24"/>
        </w:rPr>
        <w:t>U</w:t>
      </w:r>
      <w:r w:rsidRPr="00356A01">
        <w:rPr>
          <w:rFonts w:ascii="Times New Roman" w:hAnsi="Times New Roman" w:cs="Times New Roman"/>
          <w:sz w:val="24"/>
          <w:szCs w:val="24"/>
        </w:rPr>
        <w:t>nderstanding the differences that exist in the pattern of drug abuse and the types of drugs most abused is very important</w:t>
      </w:r>
      <w:r w:rsidR="007C4953">
        <w:rPr>
          <w:rFonts w:ascii="Times New Roman" w:hAnsi="Times New Roman" w:cs="Times New Roman"/>
          <w:sz w:val="24"/>
          <w:szCs w:val="24"/>
        </w:rPr>
        <w:t>. It helps establish</w:t>
      </w:r>
      <w:r w:rsidRPr="00356A01">
        <w:rPr>
          <w:rFonts w:ascii="Times New Roman" w:hAnsi="Times New Roman" w:cs="Times New Roman"/>
          <w:sz w:val="24"/>
          <w:szCs w:val="24"/>
        </w:rPr>
        <w:t xml:space="preserve"> appropriate and effective interventions and programs for drug prevention and treatment.</w:t>
      </w:r>
    </w:p>
    <w:p w14:paraId="7B1D7A92" w14:textId="4A3D3D70" w:rsidR="00356A01" w:rsidRPr="00356A01" w:rsidRDefault="00356A01" w:rsidP="00356A01">
      <w:pPr>
        <w:spacing w:line="480" w:lineRule="auto"/>
        <w:rPr>
          <w:rFonts w:ascii="Times New Roman" w:hAnsi="Times New Roman" w:cs="Times New Roman"/>
          <w:sz w:val="24"/>
          <w:szCs w:val="24"/>
        </w:rPr>
      </w:pPr>
      <w:r w:rsidRPr="00356A01">
        <w:rPr>
          <w:rFonts w:ascii="Times New Roman" w:hAnsi="Times New Roman" w:cs="Times New Roman"/>
          <w:sz w:val="24"/>
          <w:szCs w:val="24"/>
        </w:rPr>
        <w:t>Hypothesis: Higher criminal rates due to juvenile drug dealing and abuse.</w:t>
      </w:r>
    </w:p>
    <w:p w14:paraId="34F42156" w14:textId="77777777" w:rsidR="00356A01" w:rsidRPr="00356A01" w:rsidRDefault="00356A01" w:rsidP="00356A01">
      <w:pPr>
        <w:spacing w:line="480" w:lineRule="auto"/>
        <w:rPr>
          <w:rFonts w:ascii="Times New Roman" w:hAnsi="Times New Roman" w:cs="Times New Roman"/>
          <w:sz w:val="24"/>
          <w:szCs w:val="24"/>
        </w:rPr>
      </w:pPr>
      <w:r w:rsidRPr="00356A01">
        <w:rPr>
          <w:rFonts w:ascii="Times New Roman" w:hAnsi="Times New Roman" w:cs="Times New Roman"/>
          <w:sz w:val="24"/>
          <w:szCs w:val="24"/>
        </w:rPr>
        <w:t>Null hypothesis: Male youths are more into criminal activities than female youths.</w:t>
      </w:r>
    </w:p>
    <w:p w14:paraId="14AFA21B" w14:textId="77777777" w:rsidR="00356A01" w:rsidRPr="00356A01" w:rsidRDefault="00356A01" w:rsidP="00356A01">
      <w:pPr>
        <w:spacing w:line="480" w:lineRule="auto"/>
        <w:rPr>
          <w:rFonts w:ascii="Times New Roman" w:hAnsi="Times New Roman" w:cs="Times New Roman"/>
          <w:sz w:val="24"/>
          <w:szCs w:val="24"/>
        </w:rPr>
      </w:pPr>
      <w:r w:rsidRPr="00356A01">
        <w:rPr>
          <w:rFonts w:ascii="Times New Roman" w:hAnsi="Times New Roman" w:cs="Times New Roman"/>
          <w:sz w:val="24"/>
          <w:szCs w:val="24"/>
        </w:rPr>
        <w:t>Independent Variable: juvenile drug abuse</w:t>
      </w:r>
    </w:p>
    <w:p w14:paraId="27DDC465" w14:textId="3367A3C6" w:rsidR="00AF1CC3" w:rsidRDefault="00356A01" w:rsidP="00AA327D">
      <w:pPr>
        <w:spacing w:line="480" w:lineRule="auto"/>
        <w:rPr>
          <w:rFonts w:ascii="Times New Roman" w:hAnsi="Times New Roman" w:cs="Times New Roman"/>
          <w:sz w:val="24"/>
          <w:szCs w:val="24"/>
        </w:rPr>
      </w:pPr>
      <w:r w:rsidRPr="00356A01">
        <w:rPr>
          <w:rFonts w:ascii="Times New Roman" w:hAnsi="Times New Roman" w:cs="Times New Roman"/>
          <w:sz w:val="24"/>
          <w:szCs w:val="24"/>
        </w:rPr>
        <w:lastRenderedPageBreak/>
        <w:t xml:space="preserve">Dependent </w:t>
      </w:r>
      <w:r w:rsidR="00794084">
        <w:rPr>
          <w:rFonts w:ascii="Times New Roman" w:hAnsi="Times New Roman" w:cs="Times New Roman"/>
          <w:sz w:val="24"/>
          <w:szCs w:val="24"/>
        </w:rPr>
        <w:t>V</w:t>
      </w:r>
      <w:r w:rsidRPr="00356A01">
        <w:rPr>
          <w:rFonts w:ascii="Times New Roman" w:hAnsi="Times New Roman" w:cs="Times New Roman"/>
          <w:sz w:val="24"/>
          <w:szCs w:val="24"/>
        </w:rPr>
        <w:t xml:space="preserve">ariable: </w:t>
      </w:r>
      <w:r w:rsidR="00B02B90" w:rsidRPr="00356A01">
        <w:rPr>
          <w:rFonts w:ascii="Times New Roman" w:hAnsi="Times New Roman" w:cs="Times New Roman"/>
          <w:sz w:val="24"/>
          <w:szCs w:val="24"/>
        </w:rPr>
        <w:t>criminal</w:t>
      </w:r>
      <w:r w:rsidRPr="00356A01">
        <w:rPr>
          <w:rFonts w:ascii="Times New Roman" w:hAnsi="Times New Roman" w:cs="Times New Roman"/>
          <w:sz w:val="24"/>
          <w:szCs w:val="24"/>
        </w:rPr>
        <w:t xml:space="preserve"> activities</w:t>
      </w:r>
    </w:p>
    <w:p w14:paraId="5970DD97" w14:textId="59F1D753" w:rsidR="00AA327D" w:rsidRDefault="00AA327D">
      <w:pPr>
        <w:rPr>
          <w:rFonts w:ascii="Times New Roman" w:hAnsi="Times New Roman" w:cs="Times New Roman"/>
          <w:sz w:val="24"/>
          <w:szCs w:val="24"/>
        </w:rPr>
      </w:pPr>
      <w:r>
        <w:rPr>
          <w:rFonts w:ascii="Times New Roman" w:hAnsi="Times New Roman" w:cs="Times New Roman"/>
          <w:sz w:val="24"/>
          <w:szCs w:val="24"/>
        </w:rPr>
        <w:br w:type="page"/>
      </w:r>
    </w:p>
    <w:p w14:paraId="2DDE7374" w14:textId="4E216E77" w:rsidR="00AA327D" w:rsidRDefault="003E514D" w:rsidP="00AA327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81F1BC3" w14:textId="77777777" w:rsidR="003E514D" w:rsidRPr="003E514D" w:rsidRDefault="003E514D" w:rsidP="00AA327D">
      <w:pPr>
        <w:spacing w:line="480" w:lineRule="auto"/>
        <w:ind w:left="720" w:hanging="720"/>
        <w:rPr>
          <w:rFonts w:ascii="Times New Roman" w:hAnsi="Times New Roman" w:cs="Times New Roman"/>
          <w:color w:val="222222"/>
          <w:sz w:val="24"/>
          <w:szCs w:val="24"/>
          <w:shd w:val="clear" w:color="auto" w:fill="FFFFFF"/>
        </w:rPr>
      </w:pPr>
      <w:proofErr w:type="spellStart"/>
      <w:r w:rsidRPr="003E514D">
        <w:rPr>
          <w:rFonts w:ascii="Times New Roman" w:hAnsi="Times New Roman" w:cs="Times New Roman"/>
          <w:color w:val="222222"/>
          <w:sz w:val="24"/>
          <w:szCs w:val="24"/>
          <w:shd w:val="clear" w:color="auto" w:fill="FFFFFF"/>
        </w:rPr>
        <w:t>Brounstein</w:t>
      </w:r>
      <w:proofErr w:type="spellEnd"/>
      <w:r w:rsidRPr="003E514D">
        <w:rPr>
          <w:rFonts w:ascii="Times New Roman" w:hAnsi="Times New Roman" w:cs="Times New Roman"/>
          <w:color w:val="222222"/>
          <w:sz w:val="24"/>
          <w:szCs w:val="24"/>
          <w:shd w:val="clear" w:color="auto" w:fill="FFFFFF"/>
        </w:rPr>
        <w:t>, P. J. (1989). Patterns of Substance Use and Delinquency among Inner City Adolescents.</w:t>
      </w:r>
    </w:p>
    <w:p w14:paraId="2AB717A7" w14:textId="7AD90FC4" w:rsidR="003E514D" w:rsidRPr="003E514D" w:rsidRDefault="003E514D" w:rsidP="00AA327D">
      <w:pPr>
        <w:spacing w:line="480" w:lineRule="auto"/>
        <w:ind w:left="720" w:hanging="720"/>
        <w:rPr>
          <w:rFonts w:ascii="Times New Roman" w:hAnsi="Times New Roman" w:cs="Times New Roman"/>
          <w:sz w:val="24"/>
          <w:szCs w:val="24"/>
        </w:rPr>
      </w:pPr>
      <w:proofErr w:type="spellStart"/>
      <w:r w:rsidRPr="003E514D">
        <w:rPr>
          <w:rFonts w:ascii="Times New Roman" w:hAnsi="Times New Roman" w:cs="Times New Roman"/>
          <w:color w:val="222222"/>
          <w:sz w:val="24"/>
          <w:szCs w:val="24"/>
          <w:shd w:val="clear" w:color="auto" w:fill="FFFFFF"/>
        </w:rPr>
        <w:t>Belenko</w:t>
      </w:r>
      <w:proofErr w:type="spellEnd"/>
      <w:r w:rsidRPr="003E514D">
        <w:rPr>
          <w:rFonts w:ascii="Times New Roman" w:hAnsi="Times New Roman" w:cs="Times New Roman"/>
          <w:color w:val="222222"/>
          <w:sz w:val="24"/>
          <w:szCs w:val="24"/>
          <w:shd w:val="clear" w:color="auto" w:fill="FFFFFF"/>
        </w:rPr>
        <w:t xml:space="preserve">, S., &amp; </w:t>
      </w:r>
      <w:proofErr w:type="spellStart"/>
      <w:r w:rsidRPr="003E514D">
        <w:rPr>
          <w:rFonts w:ascii="Times New Roman" w:hAnsi="Times New Roman" w:cs="Times New Roman"/>
          <w:color w:val="222222"/>
          <w:sz w:val="24"/>
          <w:szCs w:val="24"/>
          <w:shd w:val="clear" w:color="auto" w:fill="FFFFFF"/>
        </w:rPr>
        <w:t>Dembo</w:t>
      </w:r>
      <w:proofErr w:type="spellEnd"/>
      <w:r w:rsidRPr="003E514D">
        <w:rPr>
          <w:rFonts w:ascii="Times New Roman" w:hAnsi="Times New Roman" w:cs="Times New Roman"/>
          <w:color w:val="222222"/>
          <w:sz w:val="24"/>
          <w:szCs w:val="24"/>
          <w:shd w:val="clear" w:color="auto" w:fill="FFFFFF"/>
        </w:rPr>
        <w:t>, R. (2003). Treating adolescent substance abuse problems in the juvenile drug court. </w:t>
      </w:r>
      <w:r w:rsidRPr="003E514D">
        <w:rPr>
          <w:rFonts w:ascii="Times New Roman" w:hAnsi="Times New Roman" w:cs="Times New Roman"/>
          <w:i/>
          <w:iCs/>
          <w:color w:val="222222"/>
          <w:sz w:val="24"/>
          <w:szCs w:val="24"/>
          <w:shd w:val="clear" w:color="auto" w:fill="FFFFFF"/>
        </w:rPr>
        <w:t>International Journal of Law and Psychiatry</w:t>
      </w:r>
      <w:r w:rsidRPr="003E514D">
        <w:rPr>
          <w:rFonts w:ascii="Times New Roman" w:hAnsi="Times New Roman" w:cs="Times New Roman"/>
          <w:color w:val="222222"/>
          <w:sz w:val="24"/>
          <w:szCs w:val="24"/>
          <w:shd w:val="clear" w:color="auto" w:fill="FFFFFF"/>
        </w:rPr>
        <w:t>.</w:t>
      </w:r>
    </w:p>
    <w:p w14:paraId="475A385D" w14:textId="5767466B" w:rsidR="003E514D" w:rsidRPr="003E514D" w:rsidRDefault="003E514D" w:rsidP="004B1CB0">
      <w:pPr>
        <w:spacing w:line="480" w:lineRule="auto"/>
        <w:ind w:left="720" w:hanging="720"/>
        <w:rPr>
          <w:rFonts w:ascii="Times New Roman" w:hAnsi="Times New Roman" w:cs="Times New Roman"/>
          <w:sz w:val="24"/>
          <w:szCs w:val="24"/>
        </w:rPr>
      </w:pPr>
      <w:proofErr w:type="spellStart"/>
      <w:r w:rsidRPr="003E514D">
        <w:rPr>
          <w:rFonts w:ascii="Times New Roman" w:hAnsi="Times New Roman" w:cs="Times New Roman"/>
          <w:color w:val="222222"/>
          <w:sz w:val="24"/>
          <w:szCs w:val="24"/>
          <w:shd w:val="clear" w:color="auto" w:fill="FFFFFF"/>
        </w:rPr>
        <w:t>Cotto</w:t>
      </w:r>
      <w:proofErr w:type="spellEnd"/>
      <w:r w:rsidRPr="003E514D">
        <w:rPr>
          <w:rFonts w:ascii="Times New Roman" w:hAnsi="Times New Roman" w:cs="Times New Roman"/>
          <w:color w:val="222222"/>
          <w:sz w:val="24"/>
          <w:szCs w:val="24"/>
          <w:shd w:val="clear" w:color="auto" w:fill="FFFFFF"/>
        </w:rPr>
        <w:t xml:space="preserve">, J. H., Davis, E., Dowling, G. J., Elcano, J. C., </w:t>
      </w:r>
      <w:proofErr w:type="spellStart"/>
      <w:r w:rsidRPr="003E514D">
        <w:rPr>
          <w:rFonts w:ascii="Times New Roman" w:hAnsi="Times New Roman" w:cs="Times New Roman"/>
          <w:color w:val="222222"/>
          <w:sz w:val="24"/>
          <w:szCs w:val="24"/>
          <w:shd w:val="clear" w:color="auto" w:fill="FFFFFF"/>
        </w:rPr>
        <w:t>Staton</w:t>
      </w:r>
      <w:proofErr w:type="spellEnd"/>
      <w:r w:rsidRPr="003E514D">
        <w:rPr>
          <w:rFonts w:ascii="Times New Roman" w:hAnsi="Times New Roman" w:cs="Times New Roman"/>
          <w:color w:val="222222"/>
          <w:sz w:val="24"/>
          <w:szCs w:val="24"/>
          <w:shd w:val="clear" w:color="auto" w:fill="FFFFFF"/>
        </w:rPr>
        <w:t>, A. B., &amp; Weiss, S. R. (2010). Gender effects on drug use, abuse, and dependence: a special analysis of results from the National Survey on Drug Use and Health. </w:t>
      </w:r>
      <w:r w:rsidRPr="003E514D">
        <w:rPr>
          <w:rFonts w:ascii="Times New Roman" w:hAnsi="Times New Roman" w:cs="Times New Roman"/>
          <w:i/>
          <w:iCs/>
          <w:color w:val="222222"/>
          <w:sz w:val="24"/>
          <w:szCs w:val="24"/>
          <w:shd w:val="clear" w:color="auto" w:fill="FFFFFF"/>
        </w:rPr>
        <w:t>Gender medicine</w:t>
      </w:r>
      <w:r w:rsidRPr="003E514D">
        <w:rPr>
          <w:rFonts w:ascii="Times New Roman" w:hAnsi="Times New Roman" w:cs="Times New Roman"/>
          <w:color w:val="222222"/>
          <w:sz w:val="24"/>
          <w:szCs w:val="24"/>
          <w:shd w:val="clear" w:color="auto" w:fill="FFFFFF"/>
        </w:rPr>
        <w:t>, </w:t>
      </w:r>
      <w:r w:rsidRPr="003E514D">
        <w:rPr>
          <w:rFonts w:ascii="Times New Roman" w:hAnsi="Times New Roman" w:cs="Times New Roman"/>
          <w:i/>
          <w:iCs/>
          <w:color w:val="222222"/>
          <w:sz w:val="24"/>
          <w:szCs w:val="24"/>
          <w:shd w:val="clear" w:color="auto" w:fill="FFFFFF"/>
        </w:rPr>
        <w:t>7</w:t>
      </w:r>
      <w:r w:rsidRPr="003E514D">
        <w:rPr>
          <w:rFonts w:ascii="Times New Roman" w:hAnsi="Times New Roman" w:cs="Times New Roman"/>
          <w:color w:val="222222"/>
          <w:sz w:val="24"/>
          <w:szCs w:val="24"/>
          <w:shd w:val="clear" w:color="auto" w:fill="FFFFFF"/>
        </w:rPr>
        <w:t>(5), 402-413.</w:t>
      </w:r>
    </w:p>
    <w:p w14:paraId="1097DEA9" w14:textId="50C3949E" w:rsidR="003E514D" w:rsidRPr="003E514D" w:rsidRDefault="003E514D" w:rsidP="004B1CB0">
      <w:pPr>
        <w:spacing w:line="480" w:lineRule="auto"/>
        <w:ind w:left="720" w:hanging="720"/>
        <w:rPr>
          <w:rFonts w:ascii="Times New Roman" w:hAnsi="Times New Roman" w:cs="Times New Roman"/>
          <w:sz w:val="24"/>
          <w:szCs w:val="24"/>
        </w:rPr>
      </w:pPr>
      <w:bookmarkStart w:id="1" w:name="_Hlk88118301"/>
      <w:r w:rsidRPr="003E514D">
        <w:rPr>
          <w:rFonts w:ascii="Times New Roman" w:hAnsi="Times New Roman" w:cs="Times New Roman"/>
          <w:color w:val="222222"/>
          <w:sz w:val="24"/>
          <w:szCs w:val="24"/>
          <w:shd w:val="clear" w:color="auto" w:fill="FFFFFF"/>
        </w:rPr>
        <w:t xml:space="preserve">Smith, C., </w:t>
      </w:r>
      <w:proofErr w:type="spellStart"/>
      <w:r w:rsidRPr="003E514D">
        <w:rPr>
          <w:rFonts w:ascii="Times New Roman" w:hAnsi="Times New Roman" w:cs="Times New Roman"/>
          <w:color w:val="222222"/>
          <w:sz w:val="24"/>
          <w:szCs w:val="24"/>
          <w:shd w:val="clear" w:color="auto" w:fill="FFFFFF"/>
        </w:rPr>
        <w:t>Lizotte</w:t>
      </w:r>
      <w:proofErr w:type="spellEnd"/>
      <w:r w:rsidRPr="003E514D">
        <w:rPr>
          <w:rFonts w:ascii="Times New Roman" w:hAnsi="Times New Roman" w:cs="Times New Roman"/>
          <w:color w:val="222222"/>
          <w:sz w:val="24"/>
          <w:szCs w:val="24"/>
          <w:shd w:val="clear" w:color="auto" w:fill="FFFFFF"/>
        </w:rPr>
        <w:t xml:space="preserve">, A. J., Thornberry, T. P., &amp; </w:t>
      </w:r>
      <w:proofErr w:type="spellStart"/>
      <w:r w:rsidRPr="003E514D">
        <w:rPr>
          <w:rFonts w:ascii="Times New Roman" w:hAnsi="Times New Roman" w:cs="Times New Roman"/>
          <w:color w:val="222222"/>
          <w:sz w:val="24"/>
          <w:szCs w:val="24"/>
          <w:shd w:val="clear" w:color="auto" w:fill="FFFFFF"/>
        </w:rPr>
        <w:t>Krohn</w:t>
      </w:r>
      <w:proofErr w:type="spellEnd"/>
      <w:r w:rsidRPr="003E514D">
        <w:rPr>
          <w:rFonts w:ascii="Times New Roman" w:hAnsi="Times New Roman" w:cs="Times New Roman"/>
          <w:color w:val="222222"/>
          <w:sz w:val="24"/>
          <w:szCs w:val="24"/>
          <w:shd w:val="clear" w:color="auto" w:fill="FFFFFF"/>
        </w:rPr>
        <w:t>, M. D. (1995). Resilient youth: Identifying factors that prevent high-risk youth from engaging in delinquency and drug use. </w:t>
      </w:r>
      <w:r w:rsidRPr="003E514D">
        <w:rPr>
          <w:rFonts w:ascii="Times New Roman" w:hAnsi="Times New Roman" w:cs="Times New Roman"/>
          <w:i/>
          <w:iCs/>
          <w:color w:val="222222"/>
          <w:sz w:val="24"/>
          <w:szCs w:val="24"/>
          <w:shd w:val="clear" w:color="auto" w:fill="FFFFFF"/>
        </w:rPr>
        <w:t>Current perspectives on aging and the life course</w:t>
      </w:r>
      <w:r w:rsidRPr="003E514D">
        <w:rPr>
          <w:rFonts w:ascii="Times New Roman" w:hAnsi="Times New Roman" w:cs="Times New Roman"/>
          <w:color w:val="222222"/>
          <w:sz w:val="24"/>
          <w:szCs w:val="24"/>
          <w:shd w:val="clear" w:color="auto" w:fill="FFFFFF"/>
        </w:rPr>
        <w:t>, </w:t>
      </w:r>
      <w:r w:rsidRPr="003E514D">
        <w:rPr>
          <w:rFonts w:ascii="Times New Roman" w:hAnsi="Times New Roman" w:cs="Times New Roman"/>
          <w:i/>
          <w:iCs/>
          <w:color w:val="222222"/>
          <w:sz w:val="24"/>
          <w:szCs w:val="24"/>
          <w:shd w:val="clear" w:color="auto" w:fill="FFFFFF"/>
        </w:rPr>
        <w:t>4</w:t>
      </w:r>
      <w:r w:rsidRPr="003E514D">
        <w:rPr>
          <w:rFonts w:ascii="Times New Roman" w:hAnsi="Times New Roman" w:cs="Times New Roman"/>
          <w:color w:val="222222"/>
          <w:sz w:val="24"/>
          <w:szCs w:val="24"/>
          <w:shd w:val="clear" w:color="auto" w:fill="FFFFFF"/>
        </w:rPr>
        <w:t>, 217-247.</w:t>
      </w:r>
    </w:p>
    <w:bookmarkEnd w:id="1"/>
    <w:p w14:paraId="24A17D66" w14:textId="197D009F" w:rsidR="00CE28F4" w:rsidRDefault="003E514D" w:rsidP="004B1CB0">
      <w:pPr>
        <w:spacing w:line="480" w:lineRule="auto"/>
        <w:ind w:left="720" w:hanging="720"/>
        <w:rPr>
          <w:rFonts w:ascii="Times New Roman" w:hAnsi="Times New Roman" w:cs="Times New Roman"/>
          <w:sz w:val="24"/>
          <w:szCs w:val="24"/>
        </w:rPr>
      </w:pPr>
      <w:proofErr w:type="spellStart"/>
      <w:r w:rsidRPr="003E514D">
        <w:rPr>
          <w:rFonts w:ascii="Times New Roman" w:hAnsi="Times New Roman" w:cs="Times New Roman"/>
          <w:color w:val="222222"/>
          <w:sz w:val="24"/>
          <w:szCs w:val="24"/>
          <w:shd w:val="clear" w:color="auto" w:fill="FFFFFF"/>
        </w:rPr>
        <w:t>Kandel</w:t>
      </w:r>
      <w:proofErr w:type="spellEnd"/>
      <w:r w:rsidRPr="003E514D">
        <w:rPr>
          <w:rFonts w:ascii="Times New Roman" w:hAnsi="Times New Roman" w:cs="Times New Roman"/>
          <w:color w:val="222222"/>
          <w:sz w:val="24"/>
          <w:szCs w:val="24"/>
          <w:shd w:val="clear" w:color="auto" w:fill="FFFFFF"/>
        </w:rPr>
        <w:t>, D. B., &amp; Logan, J. A. (1984). Patterns of drug use from adolescence to young adulthood: I. Periods of risk for initiation, continued use, and discontinuation. </w:t>
      </w:r>
      <w:r w:rsidRPr="003E514D">
        <w:rPr>
          <w:rFonts w:ascii="Times New Roman" w:hAnsi="Times New Roman" w:cs="Times New Roman"/>
          <w:i/>
          <w:iCs/>
          <w:color w:val="222222"/>
          <w:sz w:val="24"/>
          <w:szCs w:val="24"/>
          <w:shd w:val="clear" w:color="auto" w:fill="FFFFFF"/>
        </w:rPr>
        <w:t>American journal of public health</w:t>
      </w:r>
      <w:r w:rsidRPr="003E514D">
        <w:rPr>
          <w:rFonts w:ascii="Times New Roman" w:hAnsi="Times New Roman" w:cs="Times New Roman"/>
          <w:color w:val="222222"/>
          <w:sz w:val="24"/>
          <w:szCs w:val="24"/>
          <w:shd w:val="clear" w:color="auto" w:fill="FFFFFF"/>
        </w:rPr>
        <w:t>, </w:t>
      </w:r>
      <w:r w:rsidRPr="003E514D">
        <w:rPr>
          <w:rFonts w:ascii="Times New Roman" w:hAnsi="Times New Roman" w:cs="Times New Roman"/>
          <w:i/>
          <w:iCs/>
          <w:color w:val="222222"/>
          <w:sz w:val="24"/>
          <w:szCs w:val="24"/>
          <w:shd w:val="clear" w:color="auto" w:fill="FFFFFF"/>
        </w:rPr>
        <w:t>74</w:t>
      </w:r>
      <w:r w:rsidRPr="003E514D">
        <w:rPr>
          <w:rFonts w:ascii="Times New Roman" w:hAnsi="Times New Roman" w:cs="Times New Roman"/>
          <w:color w:val="222222"/>
          <w:sz w:val="24"/>
          <w:szCs w:val="24"/>
          <w:shd w:val="clear" w:color="auto" w:fill="FFFFFF"/>
        </w:rPr>
        <w:t>(7), 660-666.</w:t>
      </w:r>
      <w:r w:rsidR="00CE28F4">
        <w:rPr>
          <w:rFonts w:ascii="Times New Roman" w:hAnsi="Times New Roman" w:cs="Times New Roman"/>
          <w:sz w:val="24"/>
          <w:szCs w:val="24"/>
        </w:rPr>
        <w:br w:type="page"/>
      </w:r>
    </w:p>
    <w:p w14:paraId="6AE199E6" w14:textId="2C740C5C" w:rsidR="00AA327D" w:rsidRDefault="004069CD" w:rsidP="0030355E">
      <w:pPr>
        <w:spacing w:line="480" w:lineRule="auto"/>
        <w:ind w:left="720" w:hanging="720"/>
        <w:rPr>
          <w:rFonts w:ascii="Times New Roman" w:hAnsi="Times New Roman" w:cs="Times New Roman"/>
          <w:sz w:val="24"/>
          <w:szCs w:val="24"/>
        </w:rPr>
      </w:pPr>
      <w:r>
        <w:rPr>
          <w:noProof/>
        </w:rPr>
        <w:lastRenderedPageBreak/>
        <w:drawing>
          <wp:inline distT="0" distB="0" distL="0" distR="0" wp14:anchorId="7AA1CDFA" wp14:editId="44D74A6C">
            <wp:extent cx="5943600" cy="455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52950"/>
                    </a:xfrm>
                    <a:prstGeom prst="rect">
                      <a:avLst/>
                    </a:prstGeom>
                    <a:noFill/>
                    <a:ln>
                      <a:noFill/>
                    </a:ln>
                  </pic:spPr>
                </pic:pic>
              </a:graphicData>
            </a:graphic>
          </wp:inline>
        </w:drawing>
      </w:r>
    </w:p>
    <w:p w14:paraId="365F47C2" w14:textId="27724BCC" w:rsidR="00C212DF" w:rsidRDefault="00AA247C" w:rsidP="0030355E">
      <w:pPr>
        <w:spacing w:line="480" w:lineRule="auto"/>
        <w:ind w:left="720" w:hanging="720"/>
        <w:rPr>
          <w:rFonts w:ascii="Times New Roman" w:hAnsi="Times New Roman" w:cs="Times New Roman"/>
          <w:sz w:val="24"/>
          <w:szCs w:val="24"/>
        </w:rPr>
      </w:pPr>
      <w:r>
        <w:rPr>
          <w:noProof/>
        </w:rPr>
        <w:lastRenderedPageBreak/>
        <w:drawing>
          <wp:inline distT="0" distB="0" distL="0" distR="0" wp14:anchorId="3EB02999" wp14:editId="31EB358E">
            <wp:extent cx="5781675" cy="5657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5657850"/>
                    </a:xfrm>
                    <a:prstGeom prst="rect">
                      <a:avLst/>
                    </a:prstGeom>
                    <a:noFill/>
                    <a:ln>
                      <a:noFill/>
                    </a:ln>
                  </pic:spPr>
                </pic:pic>
              </a:graphicData>
            </a:graphic>
          </wp:inline>
        </w:drawing>
      </w:r>
    </w:p>
    <w:p w14:paraId="6A5833BE" w14:textId="05244627" w:rsidR="00C212DF" w:rsidRDefault="00C212DF" w:rsidP="0030355E">
      <w:pPr>
        <w:spacing w:line="480" w:lineRule="auto"/>
        <w:ind w:left="720" w:hanging="720"/>
        <w:rPr>
          <w:rFonts w:ascii="Times New Roman" w:hAnsi="Times New Roman" w:cs="Times New Roman"/>
          <w:sz w:val="24"/>
          <w:szCs w:val="24"/>
        </w:rPr>
      </w:pPr>
      <w:r>
        <w:rPr>
          <w:noProof/>
        </w:rPr>
        <w:lastRenderedPageBreak/>
        <w:drawing>
          <wp:inline distT="0" distB="0" distL="0" distR="0" wp14:anchorId="17723537" wp14:editId="38BAF57A">
            <wp:extent cx="5943600" cy="3629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29025"/>
                    </a:xfrm>
                    <a:prstGeom prst="rect">
                      <a:avLst/>
                    </a:prstGeom>
                    <a:noFill/>
                    <a:ln>
                      <a:noFill/>
                    </a:ln>
                  </pic:spPr>
                </pic:pic>
              </a:graphicData>
            </a:graphic>
          </wp:inline>
        </w:drawing>
      </w:r>
    </w:p>
    <w:p w14:paraId="5BA3F4D9" w14:textId="43EDB7BB" w:rsidR="00337764" w:rsidRDefault="006A50A1" w:rsidP="0030355E">
      <w:pPr>
        <w:spacing w:line="480" w:lineRule="auto"/>
        <w:ind w:left="720" w:hanging="720"/>
        <w:rPr>
          <w:rFonts w:ascii="Times New Roman" w:hAnsi="Times New Roman" w:cs="Times New Roman"/>
          <w:sz w:val="24"/>
          <w:szCs w:val="24"/>
        </w:rPr>
      </w:pPr>
      <w:r>
        <w:rPr>
          <w:noProof/>
        </w:rPr>
        <w:lastRenderedPageBreak/>
        <w:drawing>
          <wp:inline distT="0" distB="0" distL="0" distR="0" wp14:anchorId="0B6B1A1C" wp14:editId="569241A8">
            <wp:extent cx="5105400" cy="474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4743450"/>
                    </a:xfrm>
                    <a:prstGeom prst="rect">
                      <a:avLst/>
                    </a:prstGeom>
                    <a:noFill/>
                    <a:ln>
                      <a:noFill/>
                    </a:ln>
                  </pic:spPr>
                </pic:pic>
              </a:graphicData>
            </a:graphic>
          </wp:inline>
        </w:drawing>
      </w:r>
    </w:p>
    <w:p w14:paraId="70E6A6DC" w14:textId="5CD69A36" w:rsidR="00A973E0" w:rsidRPr="00AA327D" w:rsidRDefault="00A973E0" w:rsidP="0030355E">
      <w:pPr>
        <w:spacing w:line="480" w:lineRule="auto"/>
        <w:ind w:left="720" w:hanging="720"/>
        <w:rPr>
          <w:rFonts w:ascii="Times New Roman" w:hAnsi="Times New Roman" w:cs="Times New Roman"/>
          <w:sz w:val="24"/>
          <w:szCs w:val="24"/>
        </w:rPr>
      </w:pPr>
      <w:r>
        <w:rPr>
          <w:noProof/>
        </w:rPr>
        <w:lastRenderedPageBreak/>
        <w:drawing>
          <wp:inline distT="0" distB="0" distL="0" distR="0" wp14:anchorId="6C84B7E2" wp14:editId="1F9B61B9">
            <wp:extent cx="5943600" cy="325310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53105"/>
                    </a:xfrm>
                    <a:prstGeom prst="rect">
                      <a:avLst/>
                    </a:prstGeom>
                    <a:noFill/>
                    <a:ln>
                      <a:noFill/>
                    </a:ln>
                  </pic:spPr>
                </pic:pic>
              </a:graphicData>
            </a:graphic>
          </wp:inline>
        </w:drawing>
      </w:r>
    </w:p>
    <w:sectPr w:rsidR="00A973E0" w:rsidRPr="00AA327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4BC45" w14:textId="77777777" w:rsidR="00327D94" w:rsidRDefault="00327D94" w:rsidP="00143489">
      <w:pPr>
        <w:spacing w:after="0" w:line="240" w:lineRule="auto"/>
      </w:pPr>
      <w:r>
        <w:separator/>
      </w:r>
    </w:p>
  </w:endnote>
  <w:endnote w:type="continuationSeparator" w:id="0">
    <w:p w14:paraId="61B2A204" w14:textId="77777777" w:rsidR="00327D94" w:rsidRDefault="00327D94" w:rsidP="00143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9F585" w14:textId="77777777" w:rsidR="0080290C" w:rsidRDefault="00802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10C18" w14:textId="77777777" w:rsidR="0080290C" w:rsidRDefault="008029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74C98" w14:textId="77777777" w:rsidR="0080290C" w:rsidRDefault="008029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D9119" w14:textId="77777777" w:rsidR="00327D94" w:rsidRDefault="00327D94" w:rsidP="00143489">
      <w:pPr>
        <w:spacing w:after="0" w:line="240" w:lineRule="auto"/>
      </w:pPr>
      <w:r>
        <w:separator/>
      </w:r>
    </w:p>
  </w:footnote>
  <w:footnote w:type="continuationSeparator" w:id="0">
    <w:p w14:paraId="01659579" w14:textId="77777777" w:rsidR="00327D94" w:rsidRDefault="00327D94" w:rsidP="00143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A69D3" w14:textId="77777777" w:rsidR="0080290C" w:rsidRDefault="00802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280158"/>
      <w:docPartObj>
        <w:docPartGallery w:val="Page Numbers (Top of Page)"/>
        <w:docPartUnique/>
      </w:docPartObj>
    </w:sdtPr>
    <w:sdtEndPr>
      <w:rPr>
        <w:noProof/>
      </w:rPr>
    </w:sdtEndPr>
    <w:sdtContent>
      <w:p w14:paraId="607B0A88" w14:textId="612251D0" w:rsidR="00143489" w:rsidRDefault="00143489">
        <w:pPr>
          <w:pStyle w:val="Header"/>
          <w:jc w:val="right"/>
        </w:pPr>
        <w:r>
          <w:t xml:space="preserve"> </w:t>
        </w:r>
        <w:r>
          <w:fldChar w:fldCharType="begin"/>
        </w:r>
        <w:r>
          <w:instrText xml:space="preserve"> PAGE   \* MERGEFORMAT </w:instrText>
        </w:r>
        <w:r>
          <w:fldChar w:fldCharType="separate"/>
        </w:r>
        <w:r w:rsidR="00116ACC">
          <w:rPr>
            <w:noProof/>
          </w:rPr>
          <w:t>1</w:t>
        </w:r>
        <w:r>
          <w:rPr>
            <w:noProof/>
          </w:rPr>
          <w:fldChar w:fldCharType="end"/>
        </w:r>
      </w:p>
    </w:sdtContent>
  </w:sdt>
  <w:p w14:paraId="19D0DE0A" w14:textId="77777777" w:rsidR="00143489" w:rsidRDefault="001434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8F57F" w14:textId="77777777" w:rsidR="0080290C" w:rsidRDefault="008029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NzMztrSwMDK2MDdW0lEKTi0uzszPAykwrgUAkryKLiwAAAA="/>
  </w:docVars>
  <w:rsids>
    <w:rsidRoot w:val="00AF1CC3"/>
    <w:rsid w:val="00037527"/>
    <w:rsid w:val="000E7F66"/>
    <w:rsid w:val="00116ACC"/>
    <w:rsid w:val="00132119"/>
    <w:rsid w:val="00143489"/>
    <w:rsid w:val="001622CA"/>
    <w:rsid w:val="00166695"/>
    <w:rsid w:val="001869D4"/>
    <w:rsid w:val="001B5E68"/>
    <w:rsid w:val="00213646"/>
    <w:rsid w:val="0030355E"/>
    <w:rsid w:val="00327D94"/>
    <w:rsid w:val="00337764"/>
    <w:rsid w:val="00356A01"/>
    <w:rsid w:val="003769D0"/>
    <w:rsid w:val="00385835"/>
    <w:rsid w:val="003C433F"/>
    <w:rsid w:val="003E514D"/>
    <w:rsid w:val="004069CD"/>
    <w:rsid w:val="00490F15"/>
    <w:rsid w:val="004B1CB0"/>
    <w:rsid w:val="004D3E80"/>
    <w:rsid w:val="005140CE"/>
    <w:rsid w:val="00566028"/>
    <w:rsid w:val="00572E99"/>
    <w:rsid w:val="00694D95"/>
    <w:rsid w:val="006A0074"/>
    <w:rsid w:val="006A50A1"/>
    <w:rsid w:val="00794084"/>
    <w:rsid w:val="007C4953"/>
    <w:rsid w:val="0080290C"/>
    <w:rsid w:val="008214E6"/>
    <w:rsid w:val="00981A1F"/>
    <w:rsid w:val="00992A16"/>
    <w:rsid w:val="00A973E0"/>
    <w:rsid w:val="00AA247C"/>
    <w:rsid w:val="00AA327D"/>
    <w:rsid w:val="00AF1CC3"/>
    <w:rsid w:val="00B02B90"/>
    <w:rsid w:val="00B5763D"/>
    <w:rsid w:val="00BB5DD6"/>
    <w:rsid w:val="00C212DF"/>
    <w:rsid w:val="00C44545"/>
    <w:rsid w:val="00CE28F4"/>
    <w:rsid w:val="00D12B92"/>
    <w:rsid w:val="00D161DE"/>
    <w:rsid w:val="00E608E1"/>
    <w:rsid w:val="00E648AA"/>
    <w:rsid w:val="00ED2198"/>
    <w:rsid w:val="00EE261A"/>
    <w:rsid w:val="00F06C84"/>
    <w:rsid w:val="00F7495D"/>
    <w:rsid w:val="00F8614F"/>
    <w:rsid w:val="00FC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F1A5"/>
  <w15:chartTrackingRefBased/>
  <w15:docId w15:val="{218A0E16-082A-4251-81F0-40FE7415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489"/>
  </w:style>
  <w:style w:type="paragraph" w:styleId="Footer">
    <w:name w:val="footer"/>
    <w:basedOn w:val="Normal"/>
    <w:link w:val="FooterChar"/>
    <w:uiPriority w:val="99"/>
    <w:unhideWhenUsed/>
    <w:rsid w:val="00143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11</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MWENDWA MUTEMI</dc:creator>
  <cp:keywords/>
  <dc:description/>
  <cp:lastModifiedBy>ALEX MUMO</cp:lastModifiedBy>
  <cp:revision>41</cp:revision>
  <dcterms:created xsi:type="dcterms:W3CDTF">2021-11-16T18:55:00Z</dcterms:created>
  <dcterms:modified xsi:type="dcterms:W3CDTF">2021-11-18T09:53:00Z</dcterms:modified>
</cp:coreProperties>
</file>